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8C53F4" w14:paraId="019B3BA0" w14:textId="77777777" w:rsidTr="00161E6D">
        <w:trPr>
          <w:trHeight w:val="1962"/>
        </w:trPr>
        <w:tc>
          <w:tcPr>
            <w:tcW w:w="9286" w:type="dxa"/>
            <w:gridSpan w:val="2"/>
            <w:tcBorders>
              <w:top w:val="single" w:sz="2" w:space="0" w:color="663300"/>
              <w:bottom w:val="single" w:sz="2" w:space="0" w:color="663300"/>
            </w:tcBorders>
            <w:vAlign w:val="bottom"/>
          </w:tcPr>
          <w:p w14:paraId="45D77263" w14:textId="77777777" w:rsidR="00C06855" w:rsidRDefault="00C06855" w:rsidP="001203FE">
            <w:pPr>
              <w:ind w:firstLine="0"/>
              <w:jc w:val="center"/>
              <w:rPr>
                <w:rFonts w:ascii="Times New Roman" w:hAnsi="Times New Roman" w:cs="Times New Roman"/>
                <w:sz w:val="28"/>
              </w:rPr>
            </w:pPr>
            <w:r>
              <w:rPr>
                <w:i/>
                <w:noProof/>
                <w:lang w:eastAsia="tr-TR"/>
              </w:rPr>
              <w:drawing>
                <wp:anchor distT="0" distB="0" distL="114300" distR="114300" simplePos="0" relativeHeight="251658240" behindDoc="0" locked="0" layoutInCell="1" allowOverlap="1" wp14:anchorId="345A3F38" wp14:editId="05381F17">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C0CFD" w14:textId="77777777" w:rsidR="00C06855" w:rsidRPr="008C53F4" w:rsidRDefault="00C06855" w:rsidP="00161E6D">
            <w:pPr>
              <w:ind w:firstLine="0"/>
              <w:rPr>
                <w:rFonts w:ascii="Times New Roman" w:hAnsi="Times New Roman" w:cs="Times New Roman"/>
                <w:sz w:val="28"/>
              </w:rPr>
            </w:pPr>
          </w:p>
        </w:tc>
      </w:tr>
      <w:tr w:rsidR="00C06855" w:rsidRPr="008C53F4" w14:paraId="736DDB22" w14:textId="77777777" w:rsidTr="00161E6D">
        <w:trPr>
          <w:trHeight w:val="991"/>
        </w:trPr>
        <w:tc>
          <w:tcPr>
            <w:tcW w:w="9286" w:type="dxa"/>
            <w:gridSpan w:val="2"/>
            <w:tcBorders>
              <w:top w:val="single" w:sz="2" w:space="0" w:color="663300"/>
              <w:bottom w:val="single" w:sz="2" w:space="0" w:color="663300"/>
            </w:tcBorders>
            <w:vAlign w:val="center"/>
          </w:tcPr>
          <w:p w14:paraId="3B4B2A63" w14:textId="77777777" w:rsidR="00384D65" w:rsidRPr="0053261B" w:rsidRDefault="00384D65" w:rsidP="00384D65">
            <w:pPr>
              <w:spacing w:line="360" w:lineRule="auto"/>
              <w:jc w:val="center"/>
              <w:rPr>
                <w:rFonts w:asciiTheme="majorBidi" w:hAnsiTheme="majorBidi" w:cstheme="majorBidi"/>
                <w:b/>
                <w:bCs/>
              </w:rPr>
            </w:pPr>
            <w:r w:rsidRPr="0053261B">
              <w:rPr>
                <w:rFonts w:asciiTheme="majorBidi" w:hAnsiTheme="majorBidi" w:cstheme="majorBidi"/>
                <w:b/>
                <w:bCs/>
              </w:rPr>
              <w:t>Tâhirü’l-Mevlevî’s “</w:t>
            </w:r>
            <w:r>
              <w:rPr>
                <w:rFonts w:asciiTheme="majorBidi" w:hAnsiTheme="majorBidi" w:cstheme="majorBidi"/>
                <w:b/>
                <w:bCs/>
              </w:rPr>
              <w:t>Matbah</w:t>
            </w:r>
            <w:r w:rsidRPr="0053261B">
              <w:rPr>
                <w:rFonts w:asciiTheme="majorBidi" w:hAnsiTheme="majorBidi" w:cstheme="majorBidi"/>
                <w:b/>
                <w:bCs/>
              </w:rPr>
              <w:t>” as a Symbolic Motif in His Turkish Poetry</w:t>
            </w:r>
          </w:p>
          <w:p w14:paraId="4DA5F9D2" w14:textId="77777777" w:rsidR="00C06855" w:rsidRPr="00384D65" w:rsidRDefault="00384D65" w:rsidP="00384D65">
            <w:pPr>
              <w:ind w:firstLine="0"/>
              <w:jc w:val="center"/>
              <w:rPr>
                <w:rFonts w:ascii="Times New Roman" w:hAnsi="Times New Roman" w:cs="Times New Roman"/>
                <w:b/>
                <w:sz w:val="28"/>
              </w:rPr>
            </w:pPr>
            <w:r>
              <w:rPr>
                <w:rFonts w:ascii="Times New Roman" w:hAnsi="Times New Roman" w:cs="Times New Roman"/>
                <w:b/>
                <w:sz w:val="24"/>
              </w:rPr>
              <w:t>Saadet Demircan</w:t>
            </w:r>
            <w:r w:rsidR="00C06855" w:rsidRPr="00C06855">
              <w:rPr>
                <w:rStyle w:val="DipnotBavurusu"/>
                <w:rFonts w:ascii="Times New Roman" w:hAnsi="Times New Roman" w:cs="Times New Roman"/>
                <w:b/>
                <w:sz w:val="24"/>
              </w:rPr>
              <w:footnoteReference w:id="1"/>
            </w:r>
          </w:p>
        </w:tc>
      </w:tr>
      <w:tr w:rsidR="00C06855" w:rsidRPr="008C53F4" w14:paraId="77B16D40" w14:textId="77777777" w:rsidTr="00161E6D">
        <w:trPr>
          <w:trHeight w:val="524"/>
        </w:trPr>
        <w:tc>
          <w:tcPr>
            <w:tcW w:w="5637" w:type="dxa"/>
            <w:tcBorders>
              <w:top w:val="single" w:sz="2" w:space="0" w:color="663300"/>
              <w:bottom w:val="single" w:sz="2" w:space="0" w:color="663300"/>
            </w:tcBorders>
            <w:vAlign w:val="bottom"/>
          </w:tcPr>
          <w:p w14:paraId="587C8C21" w14:textId="77777777" w:rsidR="00C06855" w:rsidRPr="00C06855" w:rsidRDefault="00C06855" w:rsidP="00161E6D">
            <w:pPr>
              <w:spacing w:after="0"/>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tcBorders>
              <w:top w:val="single" w:sz="2" w:space="0" w:color="663300"/>
              <w:bottom w:val="single" w:sz="2" w:space="0" w:color="663300"/>
            </w:tcBorders>
            <w:vAlign w:val="bottom"/>
          </w:tcPr>
          <w:p w14:paraId="3D18B3AB" w14:textId="77777777" w:rsidR="00C06855" w:rsidRPr="003566EF" w:rsidRDefault="00C06855" w:rsidP="00161E6D">
            <w:pPr>
              <w:spacing w:after="0"/>
              <w:jc w:val="right"/>
              <w:rPr>
                <w:rFonts w:ascii="Times New Roman" w:hAnsi="Times New Roman" w:cs="Times New Roman"/>
                <w:b/>
                <w:sz w:val="24"/>
                <w:szCs w:val="24"/>
              </w:rPr>
            </w:pPr>
          </w:p>
        </w:tc>
      </w:tr>
      <w:tr w:rsidR="00C06855" w:rsidRPr="008C53F4" w14:paraId="179BA2DB" w14:textId="77777777" w:rsidTr="00161E6D">
        <w:trPr>
          <w:trHeight w:val="5170"/>
        </w:trPr>
        <w:tc>
          <w:tcPr>
            <w:tcW w:w="9286" w:type="dxa"/>
            <w:gridSpan w:val="2"/>
            <w:tcBorders>
              <w:top w:val="single" w:sz="2" w:space="0" w:color="663300"/>
              <w:bottom w:val="single" w:sz="2" w:space="0" w:color="663300"/>
            </w:tcBorders>
            <w:vAlign w:val="center"/>
          </w:tcPr>
          <w:p w14:paraId="6CB9310D" w14:textId="77777777" w:rsidR="00C06855" w:rsidRPr="00384D65" w:rsidRDefault="00384D65" w:rsidP="00384D65">
            <w:pPr>
              <w:spacing w:line="360" w:lineRule="auto"/>
              <w:rPr>
                <w:rFonts w:asciiTheme="majorBidi" w:hAnsiTheme="majorBidi" w:cstheme="majorBidi"/>
              </w:rPr>
            </w:pPr>
            <w:r w:rsidRPr="000F089F">
              <w:rPr>
                <w:rFonts w:asciiTheme="majorBidi" w:hAnsiTheme="majorBidi" w:cstheme="majorBidi"/>
              </w:rPr>
              <w:t>This study aims to examine, through a text-centered approach, the function of the concept of "matbah" (kitchen) as a motif in the Turkish poems of Tahir Olgun (1877-1951), known as Tâhirü’l-Mevlevî, a figure associated with Mevlevi Sufism. Mevlevi Sufism is a Sufi order based on the ideal of the perfect human being, characterized by strong symbolic representations, and has left profound traces in Turkish culture in the fields of music, poetry, and fine arts. Tahir Olgun, a poet who distinguished himself with his Mevlevi identity, is one of the last representatives of classical Turkish literature. His poems contain many elements related to Mevlevi Sufism, one of which is the "matbah." In Mevlevi lodges, the matbah is both the place where food is cooked and where new members of the order receive their initial training. Within the Mevlevi tradition, new disciples complete their thousand-and-one-day asceticism in the matbah. In this context, the kitchen, as a motif, is symbolized as the first place of spiritual training for new disciples entering the Mevlevi order. The "souls" newly arriving at the kitchen are metaphorically "cooked" through serving the dervish lodge. In Tahir al-Mevlevi's poems, the "kitchen" motif also appears as a place where the spiritual journey begins, where the raw self, arriving at the lodge, is refined and matured. In the verses we have examined, concepts such as "sûz" (burning), "nev-niyâz" (newly supplicated), "âteş-bâz" (fire-giver), "hidmet" (service), "vakf-ı cism ü ten" (dedication of body and flesh), "hestî-i mevhum" (imaginary being), and "teslimiyet" (submission) are used in a way that creates a correspondence with the kitchen. Through these concepts, the kitchen is presented as a place of transformation where the self of the disciple entering the path of the perfect human being is melted away and worldly life is burned away. Furthermore, the frequent repetition of expressions such as "Matbah-ı Mollâ" (Molla's Kitchen) and "Matbah-ı pür-feyzin" (Molla's Kitchen of Abundance) in the couplets suggests that the kitchen is envisioned as the dervish lodge of the spiritual guide. Consequently, in Tahirü'l-Mevlevi's poems, the kitchen ceases to be merely a historical dervish lodge element and becomes a multi-layered Sufi motif constructed in the poet's imagination, centered around the themes of spiritual guide, disciple, asceticism, service, love, and submission.</w:t>
            </w:r>
          </w:p>
        </w:tc>
      </w:tr>
      <w:tr w:rsidR="00C06855" w:rsidRPr="008C53F4" w14:paraId="0BED9941" w14:textId="77777777" w:rsidTr="00161E6D">
        <w:trPr>
          <w:trHeight w:val="522"/>
        </w:trPr>
        <w:tc>
          <w:tcPr>
            <w:tcW w:w="9286" w:type="dxa"/>
            <w:gridSpan w:val="2"/>
            <w:tcBorders>
              <w:top w:val="single" w:sz="2" w:space="0" w:color="663300"/>
              <w:bottom w:val="single" w:sz="2" w:space="0" w:color="663300"/>
            </w:tcBorders>
            <w:vAlign w:val="bottom"/>
          </w:tcPr>
          <w:p w14:paraId="48C36B06" w14:textId="77148B73" w:rsidR="00C06855" w:rsidRPr="005F2C7C" w:rsidRDefault="00C06855" w:rsidP="005F2C7C">
            <w:pPr>
              <w:spacing w:line="360" w:lineRule="auto"/>
              <w:rPr>
                <w:rFonts w:asciiTheme="majorBidi" w:hAnsiTheme="majorBidi" w:cstheme="majorBidi"/>
              </w:rPr>
            </w:pPr>
            <w:r w:rsidRPr="00153814">
              <w:rPr>
                <w:rFonts w:ascii="Times New Roman" w:hAnsi="Times New Roman" w:cs="Times New Roman"/>
                <w:b/>
                <w:i/>
                <w:sz w:val="24"/>
                <w:szCs w:val="24"/>
              </w:rPr>
              <w:lastRenderedPageBreak/>
              <w:t xml:space="preserve">Keywords: </w:t>
            </w:r>
            <w:r w:rsidR="005F2C7C" w:rsidRPr="00694500">
              <w:rPr>
                <w:rFonts w:asciiTheme="majorBidi" w:hAnsiTheme="majorBidi" w:cstheme="majorBidi"/>
              </w:rPr>
              <w:t>Mevlevi Sufism, Tâhirü’l-Mevlevî, Poetry, Motif, Matbah.</w:t>
            </w:r>
          </w:p>
        </w:tc>
      </w:tr>
    </w:tbl>
    <w:p w14:paraId="351CFE73" w14:textId="77777777" w:rsidR="00365790" w:rsidRDefault="00365790"/>
    <w:sectPr w:rsidR="003657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1172" w14:textId="77777777" w:rsidR="00B83FE4" w:rsidRDefault="00B83FE4" w:rsidP="00C06855">
      <w:pPr>
        <w:spacing w:before="0" w:after="0"/>
      </w:pPr>
      <w:r>
        <w:separator/>
      </w:r>
    </w:p>
  </w:endnote>
  <w:endnote w:type="continuationSeparator" w:id="0">
    <w:p w14:paraId="7B92E4D6" w14:textId="77777777" w:rsidR="00B83FE4" w:rsidRDefault="00B83FE4"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A2A8" w14:textId="77777777" w:rsidR="00B83FE4" w:rsidRDefault="00B83FE4" w:rsidP="00C06855">
      <w:pPr>
        <w:spacing w:before="0" w:after="0"/>
      </w:pPr>
      <w:r>
        <w:separator/>
      </w:r>
    </w:p>
  </w:footnote>
  <w:footnote w:type="continuationSeparator" w:id="0">
    <w:p w14:paraId="4B088B0A" w14:textId="77777777" w:rsidR="00B83FE4" w:rsidRDefault="00B83FE4" w:rsidP="00C06855">
      <w:pPr>
        <w:spacing w:before="0" w:after="0"/>
      </w:pPr>
      <w:r>
        <w:continuationSeparator/>
      </w:r>
    </w:p>
  </w:footnote>
  <w:footnote w:id="1">
    <w:p w14:paraId="2E81E7DA" w14:textId="77777777" w:rsidR="00C06855" w:rsidRDefault="00C06855" w:rsidP="00C06855">
      <w:pPr>
        <w:pStyle w:val="DipnotMetni"/>
      </w:pPr>
      <w:r>
        <w:rPr>
          <w:rStyle w:val="DipnotBavurusu"/>
        </w:rPr>
        <w:footnoteRef/>
      </w:r>
      <w:r>
        <w:t xml:space="preserve"> </w:t>
      </w:r>
      <w:r w:rsidR="00E75150">
        <w:rPr>
          <w:i/>
        </w:rPr>
        <w:t>Saadet Demircan</w:t>
      </w:r>
      <w:r w:rsidRPr="00C06855">
        <w:rPr>
          <w:i/>
        </w:rPr>
        <w:t xml:space="preserve">, </w:t>
      </w:r>
      <w:r w:rsidR="00E75150">
        <w:rPr>
          <w:i/>
        </w:rPr>
        <w:t xml:space="preserve">Marmara </w:t>
      </w:r>
      <w:r w:rsidRPr="00C06855">
        <w:rPr>
          <w:i/>
        </w:rPr>
        <w:t xml:space="preserve">University, </w:t>
      </w:r>
      <w:r w:rsidR="00387BA1">
        <w:rPr>
          <w:i/>
        </w:rPr>
        <w:t>Turkish Language and Literature</w:t>
      </w:r>
      <w:r w:rsidRPr="00C06855">
        <w:rPr>
          <w:i/>
        </w:rPr>
        <w:t xml:space="preserve">, </w:t>
      </w:r>
      <w:r w:rsidR="00607CE0">
        <w:rPr>
          <w:rFonts w:ascii="Times New Roman" w:hAnsi="Times New Roman" w:cs="Times New Roman"/>
          <w:i/>
        </w:rPr>
        <w:t>Saadetkaya@marun.edu</w:t>
      </w:r>
      <w:r w:rsidR="00607CE0" w:rsidRPr="009F553C">
        <w:rPr>
          <w:rFonts w:ascii="Times New Roman" w:hAnsi="Times New Roman" w:cs="Times New Roman"/>
          <w:i/>
        </w:rPr>
        <w:t>.</w:t>
      </w:r>
      <w:r w:rsidR="00607CE0">
        <w:rPr>
          <w:rFonts w:ascii="Times New Roman" w:hAnsi="Times New Roman" w:cs="Times New Roman"/>
          <w:i/>
        </w:rPr>
        <w:t>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136B" w14:textId="77777777" w:rsidR="00951FB4" w:rsidRDefault="00951FB4">
    <w:pPr>
      <w:pStyle w:val="stBilgi"/>
    </w:pPr>
    <w:r w:rsidRPr="00951FB4">
      <w:rPr>
        <w:noProof/>
        <w:lang w:eastAsia="tr-TR"/>
      </w:rPr>
      <w:drawing>
        <wp:anchor distT="0" distB="0" distL="114300" distR="114300" simplePos="0" relativeHeight="251659264" behindDoc="0" locked="0" layoutInCell="1" allowOverlap="1" wp14:anchorId="658B2045" wp14:editId="2561DA6C">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0288" behindDoc="0" locked="0" layoutInCell="1" allowOverlap="1" wp14:anchorId="00E36326" wp14:editId="2E5F59E2">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1312" behindDoc="0" locked="0" layoutInCell="1" allowOverlap="1" wp14:anchorId="1EBFF868" wp14:editId="45A97EAB">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55"/>
    <w:rsid w:val="001203FE"/>
    <w:rsid w:val="00153814"/>
    <w:rsid w:val="002904E6"/>
    <w:rsid w:val="00365790"/>
    <w:rsid w:val="00384D65"/>
    <w:rsid w:val="00387BA1"/>
    <w:rsid w:val="005F2C7C"/>
    <w:rsid w:val="00601F82"/>
    <w:rsid w:val="00607CE0"/>
    <w:rsid w:val="00735D29"/>
    <w:rsid w:val="008A5C6F"/>
    <w:rsid w:val="008B5119"/>
    <w:rsid w:val="00951FB4"/>
    <w:rsid w:val="00B83FE4"/>
    <w:rsid w:val="00C06855"/>
    <w:rsid w:val="00DA7410"/>
    <w:rsid w:val="00E7515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07C1"/>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 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 Bilgi Char"/>
    <w:basedOn w:val="VarsaylanParagrafYazTipi"/>
    <w:link w:val="AltBilgi"/>
    <w:uiPriority w:val="99"/>
    <w:rsid w:val="00C06855"/>
    <w:rPr>
      <w:rFonts w:ascii="Palatino Linotype" w:hAnsi="Palatino Linotype"/>
    </w:rPr>
  </w:style>
  <w:style w:type="character" w:styleId="Kpr">
    <w:name w:val="Hyperlink"/>
    <w:basedOn w:val="VarsaylanParagrafYazTipi"/>
    <w:uiPriority w:val="99"/>
    <w:unhideWhenUsed/>
    <w:rsid w:val="00607CE0"/>
    <w:rPr>
      <w:color w:val="0563C1" w:themeColor="hyperlink"/>
      <w:u w:val="single"/>
    </w:rPr>
  </w:style>
  <w:style w:type="character" w:styleId="zmlenmeyenBahsetme">
    <w:name w:val="Unresolved Mention"/>
    <w:basedOn w:val="VarsaylanParagrafYazTipi"/>
    <w:uiPriority w:val="99"/>
    <w:semiHidden/>
    <w:unhideWhenUsed/>
    <w:rsid w:val="00607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7B0E29F-3FA8-47B0-80ED-F759ECAE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Saadet Demircan</cp:lastModifiedBy>
  <cp:revision>3</cp:revision>
  <dcterms:created xsi:type="dcterms:W3CDTF">2026-02-28T19:20:00Z</dcterms:created>
  <dcterms:modified xsi:type="dcterms:W3CDTF">2026-02-28T19:37:00Z</dcterms:modified>
</cp:coreProperties>
</file>