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0F30154D" w:rsidR="00173870" w:rsidRPr="00A45E2E" w:rsidRDefault="002A5548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Mersin Yöresi Yemek Kültürü ile Anadolu Motifleri Arasındaki Sembolik ve Kültürel Bağlantılar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C1DDCA1" w14:textId="5C05481B" w:rsidR="00186477" w:rsidRDefault="002A5548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Tecelli Aydın GÖRGÜLÜ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0285ECD6" w14:textId="2F4DCDD0" w:rsidR="002A5548" w:rsidRDefault="002A5548" w:rsidP="002A554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Simge YATMAN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0D9197AD" w14:textId="3FFFDE82" w:rsidR="002A5548" w:rsidRDefault="002A5548" w:rsidP="002A554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Aynur BAŞDEMİR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  <w:p w14:paraId="313213DB" w14:textId="07574D17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2A5548">
        <w:trPr>
          <w:trHeight w:val="2824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CC968FA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5548">
              <w:rPr>
                <w:rFonts w:ascii="Times New Roman" w:hAnsi="Times New Roman" w:cs="Times New Roman"/>
              </w:rPr>
              <w:t>Gastronomi ile geleneksel süsleme sanatları ortak bir kültürel hafıza alanı olarak ele alınmakta; yemek pratikleri ile motiflerin taşıdığı anlam katmanları kültürel antropoloji, halk bilimi ve sanat tarihi perspektifinden değerlendirilmektedir.</w:t>
            </w:r>
          </w:p>
          <w:p w14:paraId="10DA5DA7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5548">
              <w:rPr>
                <w:rFonts w:ascii="Times New Roman" w:hAnsi="Times New Roman" w:cs="Times New Roman"/>
              </w:rPr>
              <w:t xml:space="preserve">Mersin mutfağı; Yörük-Türkmen göç kültürü, Akdeniz iklimi ve kıyı-dağ etkileşimiyle şekillenmiş çok katmanlı bir yapıya sahiptir. Tantuni, batırık, yüksük çorbası ve cezerye gibi yerel lezzetler yalnızca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gastronomik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ürünler değil; aynı zamanda üretim, paylaşım ve bereket kültürünün simgesel taşıyıcılarıdır. Özellikle imece usulü hazırlık süreçleri ve toplu tüketim pratikleri, Anadolu dokuma geleneğinde yer alan “eli belinde”, “koçboynuzu”, “bereket” ve “</w:t>
            </w:r>
            <w:proofErr w:type="gramStart"/>
            <w:r w:rsidRPr="002A5548">
              <w:rPr>
                <w:rFonts w:ascii="Times New Roman" w:hAnsi="Times New Roman" w:cs="Times New Roman"/>
              </w:rPr>
              <w:t>su yolu</w:t>
            </w:r>
            <w:proofErr w:type="gramEnd"/>
            <w:r w:rsidRPr="002A5548">
              <w:rPr>
                <w:rFonts w:ascii="Times New Roman" w:hAnsi="Times New Roman" w:cs="Times New Roman"/>
              </w:rPr>
              <w:t>” motifleriyle anlam paralelliği göstermektedir.</w:t>
            </w:r>
          </w:p>
          <w:p w14:paraId="7AFA46BE" w14:textId="01D624BA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5548">
              <w:rPr>
                <w:rFonts w:ascii="Times New Roman" w:hAnsi="Times New Roman" w:cs="Times New Roman"/>
              </w:rPr>
              <w:t xml:space="preserve">Çalışmanın önemli çıktılarından biri, saha araştırması sürecinde derlenen özgün tariflerin akademik içerik ve kültürel analiz eşliğinde bir yemek kitabı formatında yayımlanmasının planlanmasıdır. Bu kitapta yalnızca tarifler değil; her yemeğin tarihsel arka planı, motiflerle kurduğu sembolik ilişki ve kültürel bağlamı da yer alacaktır. Böylece gastronomi ile geleneksel motif dünyası arasında kurulan bağ somut bir kültürel miras ürününe </w:t>
            </w:r>
            <w:r>
              <w:rPr>
                <w:rFonts w:ascii="Times New Roman" w:hAnsi="Times New Roman" w:cs="Times New Roman"/>
              </w:rPr>
              <w:t xml:space="preserve">dönüşmesi beklenmektedir. </w:t>
            </w:r>
          </w:p>
          <w:p w14:paraId="6E78D70B" w14:textId="46371D65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5548">
              <w:rPr>
                <w:rFonts w:ascii="Times New Roman" w:hAnsi="Times New Roman" w:cs="Times New Roman"/>
              </w:rPr>
              <w:t xml:space="preserve">Araştırma nicel araştırma deseni çerçevesinde planlanmış olup saha çalışması kapsamında yörede yaşayan katılımcılar, yerel üreticiler ve </w:t>
            </w:r>
            <w:r>
              <w:rPr>
                <w:rFonts w:ascii="Times New Roman" w:hAnsi="Times New Roman" w:cs="Times New Roman"/>
              </w:rPr>
              <w:t>gastronomi alanında faaliyet gösterenler</w:t>
            </w:r>
            <w:r w:rsidRPr="002A5548">
              <w:rPr>
                <w:rFonts w:ascii="Times New Roman" w:hAnsi="Times New Roman" w:cs="Times New Roman"/>
              </w:rPr>
              <w:t xml:space="preserve"> ile sözlü görüşmeler gerçekleştirilmiştir. Çalışma için gerekli etik izin, Mersin Üniversitesi Sosyal ve Beşeri </w:t>
            </w:r>
            <w:r w:rsidRPr="002A5548">
              <w:rPr>
                <w:rFonts w:ascii="Times New Roman" w:hAnsi="Times New Roman" w:cs="Times New Roman"/>
              </w:rPr>
              <w:lastRenderedPageBreak/>
              <w:t>Bilimler Etik Kurulu’ndan alınmıştır. Görüşmeler yoluyla elde edilen veriler tematik çerçevede değerlendirilmiş ve kültürel süreklilik bağlamında yorumlanmıştır.</w:t>
            </w:r>
          </w:p>
          <w:p w14:paraId="45684149" w14:textId="2DD492E2" w:rsidR="00186477" w:rsidRPr="0029316C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5548">
              <w:rPr>
                <w:rFonts w:ascii="Times New Roman" w:hAnsi="Times New Roman" w:cs="Times New Roman"/>
              </w:rPr>
              <w:t xml:space="preserve">Sonuç olarak bulgular, Mersin yöresi yemek kültürünün yalnızca beslenme pratiği değil; Anadolu motif dünyasıyla paralel biçimde sembolik anlam üreten ve kolektif hafızayı taşıyan bir kültürel ifade alanı olduğunu ortaya koymaktadır. Çalışma, somut olmayan kültürel mirasın korunması ve kültürel sürdürülebilirliğin sağlanması açısından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disiplinlerarası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5548">
              <w:rPr>
                <w:rFonts w:ascii="Times New Roman" w:hAnsi="Times New Roman" w:cs="Times New Roman"/>
              </w:rPr>
              <w:t>literatüre</w:t>
            </w:r>
            <w:proofErr w:type="gramEnd"/>
            <w:r w:rsidRPr="002A5548">
              <w:rPr>
                <w:rFonts w:ascii="Times New Roman" w:hAnsi="Times New Roman" w:cs="Times New Roman"/>
              </w:rPr>
              <w:t xml:space="preserve"> ve uygulama alanına katkı sunmayı hedeflemektedir.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3175BDA4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2A5548" w:rsidRPr="002A5548">
              <w:rPr>
                <w:rFonts w:ascii="Times New Roman" w:hAnsi="Times New Roman" w:cs="Times New Roman"/>
                <w:i/>
                <w:sz w:val="24"/>
                <w:szCs w:val="24"/>
              </w:rPr>
              <w:t>Mersin mutfağı, Anadolu motifleri, kültürel bellek, sözlü görüşmeler, yemek kitabı, somut olmayan kültürel miras.</w:t>
            </w:r>
          </w:p>
        </w:tc>
      </w:tr>
    </w:tbl>
    <w:p w14:paraId="3E5077F7" w14:textId="65AC4B2B" w:rsidR="008D39EF" w:rsidRDefault="008D39EF" w:rsidP="007157AF">
      <w:pPr>
        <w:ind w:firstLine="0"/>
        <w:rPr>
          <w:rFonts w:ascii="Times New Roman" w:hAnsi="Times New Roman" w:cs="Times New Roman"/>
        </w:rPr>
      </w:pPr>
    </w:p>
    <w:p w14:paraId="63CDC8B1" w14:textId="77777777" w:rsidR="0029316C" w:rsidRDefault="0029316C" w:rsidP="007157AF">
      <w:pPr>
        <w:ind w:firstLine="0"/>
        <w:rPr>
          <w:rFonts w:ascii="Times New Roman" w:hAnsi="Times New Roman" w:cs="Times New Roman"/>
        </w:rPr>
      </w:pPr>
    </w:p>
    <w:p w14:paraId="56C805FA" w14:textId="77777777" w:rsidR="0029316C" w:rsidRDefault="0029316C" w:rsidP="007157AF">
      <w:pPr>
        <w:ind w:firstLine="0"/>
        <w:rPr>
          <w:rFonts w:ascii="Times New Roman" w:hAnsi="Times New Roman" w:cs="Times New Roman"/>
        </w:rPr>
      </w:pPr>
    </w:p>
    <w:p w14:paraId="712BB954" w14:textId="3459AED7" w:rsidR="0029316C" w:rsidRPr="0029316C" w:rsidRDefault="002A5548" w:rsidP="002931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Symbolic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Cultural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Connections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Between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Mersin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Cuisine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Anatolian</w:t>
      </w:r>
      <w:proofErr w:type="spellEnd"/>
      <w:r w:rsidRPr="002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548">
        <w:rPr>
          <w:rFonts w:ascii="Times New Roman" w:hAnsi="Times New Roman" w:cs="Times New Roman"/>
          <w:b/>
          <w:bCs/>
          <w:sz w:val="24"/>
          <w:szCs w:val="24"/>
        </w:rPr>
        <w:t>Motifs</w:t>
      </w:r>
      <w:proofErr w:type="spellEnd"/>
    </w:p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29316C" w:rsidRPr="009F553C" w14:paraId="34B15763" w14:textId="77777777" w:rsidTr="0097637C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BC313" w14:textId="682B4B85" w:rsidR="0029316C" w:rsidRPr="00A45E2E" w:rsidRDefault="0029316C" w:rsidP="0097637C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8D7AA68" w14:textId="77777777" w:rsidR="0029316C" w:rsidRPr="009F553C" w:rsidRDefault="0029316C" w:rsidP="0097637C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316C" w:rsidRPr="0029316C" w14:paraId="41D85E9C" w14:textId="77777777" w:rsidTr="0097637C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BC56F51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A5548">
              <w:rPr>
                <w:rFonts w:ascii="Times New Roman" w:hAnsi="Times New Roman" w:cs="Times New Roman"/>
              </w:rPr>
              <w:t>Gastronomy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decorative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arts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addressed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shared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domains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memory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semantic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layers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embedded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culinary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practices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motifs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examined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from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perspectives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anthropology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folklore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history</w:t>
            </w:r>
            <w:proofErr w:type="spellEnd"/>
            <w:r w:rsidRPr="002A5548">
              <w:rPr>
                <w:rFonts w:ascii="Times New Roman" w:hAnsi="Times New Roman" w:cs="Times New Roman"/>
              </w:rPr>
              <w:t>.</w:t>
            </w:r>
          </w:p>
          <w:p w14:paraId="504C3AAF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77437A0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culinary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Mersin has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multilayered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structure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shaped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Yörük-</w:t>
            </w:r>
            <w:proofErr w:type="spellStart"/>
            <w:r w:rsidRPr="002A5548">
              <w:rPr>
                <w:rFonts w:ascii="Times New Roman" w:hAnsi="Times New Roman" w:cs="Times New Roman"/>
              </w:rPr>
              <w:t>Turkmen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nomadic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traditions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Mediterranean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climate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interaction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between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coastal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mountainous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geographies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Local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dishes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such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as tantuni, batırık, yüksük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soup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cezerye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merely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gastronomic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products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also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symbolic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carriers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sharing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abundance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particular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collective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processes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based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communal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labor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shared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practices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demonstrate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semantic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parallels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with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Anatolian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weaving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motifs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such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as “eli belinde” (</w:t>
            </w:r>
            <w:proofErr w:type="spellStart"/>
            <w:r w:rsidRPr="002A5548">
              <w:rPr>
                <w:rFonts w:ascii="Times New Roman" w:hAnsi="Times New Roman" w:cs="Times New Roman"/>
              </w:rPr>
              <w:t>hands</w:t>
            </w:r>
            <w:proofErr w:type="spellEnd"/>
            <w:r w:rsidRPr="002A5548">
              <w:rPr>
                <w:rFonts w:ascii="Times New Roman" w:hAnsi="Times New Roman" w:cs="Times New Roman"/>
              </w:rPr>
              <w:t>-on-</w:t>
            </w:r>
            <w:proofErr w:type="spellStart"/>
            <w:r w:rsidRPr="002A5548">
              <w:rPr>
                <w:rFonts w:ascii="Times New Roman" w:hAnsi="Times New Roman" w:cs="Times New Roman"/>
              </w:rPr>
              <w:t>hips</w:t>
            </w:r>
            <w:proofErr w:type="spellEnd"/>
            <w:r w:rsidRPr="002A5548">
              <w:rPr>
                <w:rFonts w:ascii="Times New Roman" w:hAnsi="Times New Roman" w:cs="Times New Roman"/>
              </w:rPr>
              <w:t>), “koçboynuzu” (</w:t>
            </w:r>
            <w:proofErr w:type="spellStart"/>
            <w:r w:rsidRPr="002A5548">
              <w:rPr>
                <w:rFonts w:ascii="Times New Roman" w:hAnsi="Times New Roman" w:cs="Times New Roman"/>
              </w:rPr>
              <w:t>ram’s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horn</w:t>
            </w:r>
            <w:proofErr w:type="spellEnd"/>
            <w:r w:rsidRPr="002A5548">
              <w:rPr>
                <w:rFonts w:ascii="Times New Roman" w:hAnsi="Times New Roman" w:cs="Times New Roman"/>
              </w:rPr>
              <w:t>), “bereket” (</w:t>
            </w:r>
            <w:proofErr w:type="spellStart"/>
            <w:r w:rsidRPr="002A5548">
              <w:rPr>
                <w:rFonts w:ascii="Times New Roman" w:hAnsi="Times New Roman" w:cs="Times New Roman"/>
              </w:rPr>
              <w:t>abundance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“</w:t>
            </w:r>
            <w:proofErr w:type="gramStart"/>
            <w:r w:rsidRPr="002A5548">
              <w:rPr>
                <w:rFonts w:ascii="Times New Roman" w:hAnsi="Times New Roman" w:cs="Times New Roman"/>
              </w:rPr>
              <w:t>su yolu</w:t>
            </w:r>
            <w:proofErr w:type="gramEnd"/>
            <w:r w:rsidRPr="002A5548">
              <w:rPr>
                <w:rFonts w:ascii="Times New Roman" w:hAnsi="Times New Roman" w:cs="Times New Roman"/>
              </w:rPr>
              <w:t>” (</w:t>
            </w:r>
            <w:proofErr w:type="spellStart"/>
            <w:r w:rsidRPr="002A5548">
              <w:rPr>
                <w:rFonts w:ascii="Times New Roman" w:hAnsi="Times New Roman" w:cs="Times New Roman"/>
              </w:rPr>
              <w:t>waterway</w:t>
            </w:r>
            <w:proofErr w:type="spellEnd"/>
            <w:r w:rsidRPr="002A5548">
              <w:rPr>
                <w:rFonts w:ascii="Times New Roman" w:hAnsi="Times New Roman" w:cs="Times New Roman"/>
              </w:rPr>
              <w:t>).</w:t>
            </w:r>
          </w:p>
          <w:p w14:paraId="6086A5C0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891B289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A5548">
              <w:rPr>
                <w:rFonts w:ascii="Times New Roman" w:hAnsi="Times New Roman" w:cs="Times New Roman"/>
              </w:rPr>
              <w:t>One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significant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outcomes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study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planned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publication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culinary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book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based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original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recipes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compiled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during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field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research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accompanied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academic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content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analysis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This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book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will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include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Pr="002A5548">
              <w:rPr>
                <w:rFonts w:ascii="Times New Roman" w:hAnsi="Times New Roman" w:cs="Times New Roman"/>
              </w:rPr>
              <w:t>only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recipes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but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also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5548">
              <w:rPr>
                <w:rFonts w:ascii="Times New Roman" w:hAnsi="Times New Roman" w:cs="Times New Roman"/>
              </w:rPr>
              <w:t>background</w:t>
            </w:r>
            <w:proofErr w:type="gram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each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dish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its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symbolic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with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motifs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its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broader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context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Thus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lastRenderedPageBreak/>
              <w:t>connection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established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between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gastronomy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world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motifs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expected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transform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tangible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heritage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product</w:t>
            </w:r>
            <w:proofErr w:type="spellEnd"/>
            <w:r w:rsidRPr="002A5548">
              <w:rPr>
                <w:rFonts w:ascii="Times New Roman" w:hAnsi="Times New Roman" w:cs="Times New Roman"/>
              </w:rPr>
              <w:t>.</w:t>
            </w:r>
          </w:p>
          <w:p w14:paraId="787AE7F1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E20EEE8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research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was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designed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within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quantitative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research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framework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part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fieldwork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oral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interviews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were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conducted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with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local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residents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regional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producers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professionals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working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field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gastronomy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Ethical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approval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for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study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was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obtained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from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Social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Humanities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Research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Ethics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Committee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Mersin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5548">
              <w:rPr>
                <w:rFonts w:ascii="Times New Roman" w:hAnsi="Times New Roman" w:cs="Times New Roman"/>
              </w:rPr>
              <w:t>data</w:t>
            </w:r>
            <w:proofErr w:type="gram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obtained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through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interviews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were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evaluated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within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thematic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framework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interpreted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terms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continuity</w:t>
            </w:r>
            <w:proofErr w:type="spellEnd"/>
            <w:r w:rsidRPr="002A5548">
              <w:rPr>
                <w:rFonts w:ascii="Times New Roman" w:hAnsi="Times New Roman" w:cs="Times New Roman"/>
              </w:rPr>
              <w:t>.</w:t>
            </w:r>
          </w:p>
          <w:p w14:paraId="7079F28D" w14:textId="77777777" w:rsidR="002A5548" w:rsidRPr="002A5548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723142" w14:textId="115AF4E0" w:rsidR="0029316C" w:rsidRPr="0029316C" w:rsidRDefault="002A5548" w:rsidP="002A55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A5548">
              <w:rPr>
                <w:rFonts w:ascii="Times New Roman" w:hAnsi="Times New Roman" w:cs="Times New Roman"/>
              </w:rPr>
              <w:t>In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conclusion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findings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reveal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that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culinary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Mersin is not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merely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nutritional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practice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but a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expression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that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generates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symbolic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meaning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parallel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Anatolian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tradition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sustains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collective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memory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The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study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aims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contribute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to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interdisciplinary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practice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A5548">
              <w:rPr>
                <w:rFonts w:ascii="Times New Roman" w:hAnsi="Times New Roman" w:cs="Times New Roman"/>
              </w:rPr>
              <w:t>terms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safeguarding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intangible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heritage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and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ensuring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cultural</w:t>
            </w:r>
            <w:proofErr w:type="spellEnd"/>
            <w:r w:rsidRPr="002A55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548">
              <w:rPr>
                <w:rFonts w:ascii="Times New Roman" w:hAnsi="Times New Roman" w:cs="Times New Roman"/>
              </w:rPr>
              <w:t>sustainability</w:t>
            </w:r>
            <w:proofErr w:type="spellEnd"/>
            <w:r w:rsidRPr="002A5548">
              <w:rPr>
                <w:rFonts w:ascii="Times New Roman" w:hAnsi="Times New Roman" w:cs="Times New Roman"/>
              </w:rPr>
              <w:t>.</w:t>
            </w:r>
          </w:p>
        </w:tc>
      </w:tr>
      <w:tr w:rsidR="0029316C" w:rsidRPr="009F553C" w14:paraId="67FCCC7A" w14:textId="77777777" w:rsidTr="0097637C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4B251E7" w14:textId="5D152958" w:rsidR="0029316C" w:rsidRPr="009F553C" w:rsidRDefault="0029316C" w:rsidP="0097637C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words</w:t>
            </w:r>
            <w:proofErr w:type="spellEnd"/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Mersin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cuisine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Anatolian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memory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oral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interviews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culinary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book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intangible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heritage</w:t>
            </w:r>
            <w:proofErr w:type="spellEnd"/>
            <w:r w:rsidR="000218BB" w:rsidRPr="000218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7D100D50" w14:textId="77777777" w:rsidR="0029316C" w:rsidRPr="008C53F4" w:rsidRDefault="0029316C" w:rsidP="007157AF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29316C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DE7AD" w14:textId="77777777" w:rsidR="00B24658" w:rsidRDefault="00B24658" w:rsidP="005C32FC">
      <w:pPr>
        <w:spacing w:after="0"/>
      </w:pPr>
      <w:r>
        <w:separator/>
      </w:r>
    </w:p>
  </w:endnote>
  <w:endnote w:type="continuationSeparator" w:id="0">
    <w:p w14:paraId="68D20A64" w14:textId="77777777" w:rsidR="00B24658" w:rsidRDefault="00B24658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048C2" w14:textId="77777777" w:rsidR="00B24658" w:rsidRDefault="00B24658" w:rsidP="005C32FC">
      <w:pPr>
        <w:spacing w:after="0"/>
      </w:pPr>
      <w:r>
        <w:separator/>
      </w:r>
    </w:p>
  </w:footnote>
  <w:footnote w:type="continuationSeparator" w:id="0">
    <w:p w14:paraId="6657BCD4" w14:textId="77777777" w:rsidR="00B24658" w:rsidRDefault="00B24658" w:rsidP="005C32FC">
      <w:pPr>
        <w:spacing w:after="0"/>
      </w:pPr>
      <w:r>
        <w:continuationSeparator/>
      </w:r>
    </w:p>
  </w:footnote>
  <w:footnote w:id="1">
    <w:p w14:paraId="02178776" w14:textId="6F91628D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2A5548">
        <w:rPr>
          <w:rFonts w:ascii="Times New Roman" w:hAnsi="Times New Roman" w:cs="Times New Roman"/>
          <w:i/>
        </w:rPr>
        <w:t>Tecelli Aydın GÖRGÜLÜ, Mersin Olgunlaşma Enstitüsü tecelliaydin@gmail.com.</w:t>
      </w:r>
    </w:p>
  </w:footnote>
  <w:footnote w:id="2">
    <w:p w14:paraId="66DB7E85" w14:textId="4C7DD663" w:rsidR="002A5548" w:rsidRPr="009F553C" w:rsidRDefault="002A5548" w:rsidP="002A5548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Simge YATMAN</w:t>
      </w:r>
      <w:r>
        <w:rPr>
          <w:rFonts w:ascii="Times New Roman" w:hAnsi="Times New Roman" w:cs="Times New Roman"/>
          <w:i/>
        </w:rPr>
        <w:t xml:space="preserve">, Mersin Olgunlaşma Enstitüsü </w:t>
      </w:r>
      <w:r>
        <w:rPr>
          <w:rFonts w:ascii="Times New Roman" w:hAnsi="Times New Roman" w:cs="Times New Roman"/>
          <w:i/>
        </w:rPr>
        <w:t>simgeyatman</w:t>
      </w:r>
      <w:r>
        <w:rPr>
          <w:rFonts w:ascii="Times New Roman" w:hAnsi="Times New Roman" w:cs="Times New Roman"/>
          <w:i/>
        </w:rPr>
        <w:t>@gmail.com.</w:t>
      </w:r>
    </w:p>
  </w:footnote>
  <w:footnote w:id="3">
    <w:p w14:paraId="25748CC9" w14:textId="73859E2C" w:rsidR="002A5548" w:rsidRPr="009F553C" w:rsidRDefault="002A5548" w:rsidP="002A5548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Aynur BAŞDEMİR, </w:t>
      </w:r>
      <w:r>
        <w:rPr>
          <w:rFonts w:ascii="Times New Roman" w:hAnsi="Times New Roman" w:cs="Times New Roman"/>
          <w:i/>
        </w:rPr>
        <w:t xml:space="preserve">Mersin Olgunlaşma Enstitüsü </w:t>
      </w:r>
      <w:r>
        <w:rPr>
          <w:rFonts w:ascii="Times New Roman" w:hAnsi="Times New Roman" w:cs="Times New Roman"/>
          <w:i/>
        </w:rPr>
        <w:t>aynurbasdemir</w:t>
      </w:r>
      <w:r>
        <w:rPr>
          <w:rFonts w:ascii="Times New Roman" w:hAnsi="Times New Roman" w:cs="Times New Roman"/>
          <w:i/>
        </w:rPr>
        <w:t>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218B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9316C"/>
    <w:rsid w:val="002A13B5"/>
    <w:rsid w:val="002A5548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934D4"/>
    <w:rsid w:val="00AC2A55"/>
    <w:rsid w:val="00AC4D62"/>
    <w:rsid w:val="00B24658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B2BAE"/>
    <w:rsid w:val="00EC786B"/>
    <w:rsid w:val="00ED68C1"/>
    <w:rsid w:val="00EE0125"/>
    <w:rsid w:val="00F049D9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3682-4097-45FE-B217-C19197B0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2026-03-04T07:31:00Z</dcterms:created>
  <dcterms:modified xsi:type="dcterms:W3CDTF">2026-03-04T07:31:00Z</dcterms:modified>
</cp:coreProperties>
</file>