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431BA4" w:rsidRPr="008C53F4" w14:paraId="72DE12C5" w14:textId="77777777" w:rsidTr="00B4407D">
        <w:trPr>
          <w:gridAfter w:val="1"/>
          <w:wAfter w:w="436" w:type="dxa"/>
          <w:trHeight w:val="1938"/>
        </w:trPr>
        <w:tc>
          <w:tcPr>
            <w:tcW w:w="8850" w:type="dxa"/>
            <w:gridSpan w:val="3"/>
            <w:tcBorders>
              <w:top w:val="single" w:sz="2" w:space="0" w:color="663300"/>
              <w:bottom w:val="single" w:sz="2" w:space="0" w:color="663300"/>
            </w:tcBorders>
            <w:vAlign w:val="bottom"/>
          </w:tcPr>
          <w:p w14:paraId="330F73E6" w14:textId="77777777" w:rsidR="00431BA4" w:rsidRPr="009F553C" w:rsidRDefault="00431BA4" w:rsidP="002D4055">
            <w:pPr>
              <w:ind w:firstLine="0"/>
              <w:rPr>
                <w:rFonts w:ascii="Times New Roman" w:hAnsi="Times New Roman" w:cs="Times New Roman"/>
                <w:i/>
                <w:sz w:val="28"/>
              </w:rPr>
            </w:pPr>
            <w:r>
              <w:rPr>
                <w:i/>
                <w:noProof/>
                <w:lang w:eastAsia="tr-TR"/>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1C6CAC" w:rsidRPr="008C53F4" w14:paraId="5BF23F73" w14:textId="77777777" w:rsidTr="00B4407D">
        <w:trPr>
          <w:gridAfter w:val="1"/>
          <w:wAfter w:w="436" w:type="dxa"/>
          <w:trHeight w:val="951"/>
        </w:trPr>
        <w:tc>
          <w:tcPr>
            <w:tcW w:w="8850" w:type="dxa"/>
            <w:gridSpan w:val="3"/>
            <w:tcBorders>
              <w:top w:val="single" w:sz="2" w:space="0" w:color="663300"/>
              <w:bottom w:val="single" w:sz="4" w:space="0" w:color="FFFFFF" w:themeColor="background1"/>
            </w:tcBorders>
            <w:vAlign w:val="center"/>
          </w:tcPr>
          <w:p w14:paraId="4C831610" w14:textId="548DA967" w:rsidR="001C6CAC" w:rsidRPr="00A45E2E" w:rsidRDefault="001C6CAC" w:rsidP="001C6CAC">
            <w:pPr>
              <w:pStyle w:val="makalebal2"/>
              <w:rPr>
                <w:rFonts w:ascii="Times New Roman" w:hAnsi="Times New Roman" w:cs="Times New Roman"/>
                <w:sz w:val="24"/>
                <w:szCs w:val="24"/>
              </w:rPr>
            </w:pPr>
            <w:r>
              <w:rPr>
                <w:rFonts w:ascii="Times New Roman" w:hAnsi="Times New Roman" w:cs="Times New Roman"/>
                <w:sz w:val="24"/>
                <w:szCs w:val="24"/>
              </w:rPr>
              <w:t>TÜRK EFSANELERİNDE MENDİL MOTİFİNİN İŞLEVSEL VE SEMBOLİK ANLAMLARI</w:t>
            </w:r>
          </w:p>
        </w:tc>
      </w:tr>
      <w:tr w:rsidR="001C6CAC" w:rsidRPr="008C53F4" w14:paraId="775DE5D6" w14:textId="77777777" w:rsidTr="00B4407D">
        <w:trPr>
          <w:gridAfter w:val="1"/>
          <w:wAfter w:w="436" w:type="dxa"/>
          <w:trHeight w:val="951"/>
        </w:trPr>
        <w:tc>
          <w:tcPr>
            <w:tcW w:w="8850" w:type="dxa"/>
            <w:gridSpan w:val="3"/>
            <w:tcBorders>
              <w:top w:val="single" w:sz="4" w:space="0" w:color="FFFFFF" w:themeColor="background1"/>
            </w:tcBorders>
            <w:vAlign w:val="center"/>
          </w:tcPr>
          <w:p w14:paraId="36C1D0B1" w14:textId="77777777" w:rsidR="001C6CAC" w:rsidRPr="00A45E2E" w:rsidRDefault="001C6CAC" w:rsidP="001C6CAC">
            <w:pPr>
              <w:ind w:firstLine="0"/>
              <w:jc w:val="center"/>
              <w:rPr>
                <w:rFonts w:ascii="Times New Roman" w:hAnsi="Times New Roman" w:cs="Times New Roman"/>
                <w:b/>
                <w:sz w:val="24"/>
              </w:rPr>
            </w:pPr>
            <w:r>
              <w:rPr>
                <w:rFonts w:ascii="Times New Roman" w:hAnsi="Times New Roman" w:cs="Times New Roman"/>
                <w:b/>
                <w:sz w:val="24"/>
              </w:rPr>
              <w:t>Meral Avcı</w:t>
            </w:r>
          </w:p>
          <w:p w14:paraId="55DF6CCD" w14:textId="59A8AB55" w:rsidR="001C6CAC" w:rsidRPr="009F553C" w:rsidRDefault="001C6CAC" w:rsidP="001C6CAC">
            <w:pPr>
              <w:ind w:firstLine="0"/>
              <w:jc w:val="center"/>
              <w:rPr>
                <w:rFonts w:ascii="Times New Roman" w:hAnsi="Times New Roman" w:cs="Times New Roman"/>
                <w:i/>
              </w:rPr>
            </w:pPr>
          </w:p>
        </w:tc>
      </w:tr>
      <w:tr w:rsidR="001C6CAC" w:rsidRPr="008C53F4" w14:paraId="4BBB22D5" w14:textId="77777777" w:rsidTr="00B4407D">
        <w:trPr>
          <w:gridAfter w:val="1"/>
          <w:wAfter w:w="436" w:type="dxa"/>
          <w:trHeight w:val="503"/>
        </w:trPr>
        <w:tc>
          <w:tcPr>
            <w:tcW w:w="5372" w:type="dxa"/>
            <w:tcBorders>
              <w:top w:val="single" w:sz="2" w:space="0" w:color="663300"/>
              <w:bottom w:val="single" w:sz="2" w:space="0" w:color="663300"/>
            </w:tcBorders>
            <w:vAlign w:val="bottom"/>
          </w:tcPr>
          <w:p w14:paraId="68473C20" w14:textId="77777777" w:rsidR="001C6CAC" w:rsidRPr="00A45E2E" w:rsidRDefault="001C6CAC" w:rsidP="001C6CAC">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gridSpan w:val="2"/>
            <w:tcBorders>
              <w:top w:val="single" w:sz="2" w:space="0" w:color="663300"/>
              <w:bottom w:val="single" w:sz="2" w:space="0" w:color="663300"/>
            </w:tcBorders>
            <w:vAlign w:val="bottom"/>
          </w:tcPr>
          <w:p w14:paraId="0FDA7B5C" w14:textId="77777777" w:rsidR="001C6CAC" w:rsidRPr="009F553C" w:rsidRDefault="001C6CAC" w:rsidP="001C6CAC">
            <w:pPr>
              <w:spacing w:after="0"/>
              <w:jc w:val="right"/>
              <w:rPr>
                <w:rFonts w:ascii="Times New Roman" w:hAnsi="Times New Roman" w:cs="Times New Roman"/>
                <w:b/>
                <w:i/>
                <w:sz w:val="24"/>
                <w:szCs w:val="24"/>
              </w:rPr>
            </w:pPr>
          </w:p>
        </w:tc>
      </w:tr>
      <w:tr w:rsidR="001C6CAC" w:rsidRPr="008C53F4" w14:paraId="72A0DE8E" w14:textId="77777777" w:rsidTr="00B4407D">
        <w:trPr>
          <w:gridAfter w:val="1"/>
          <w:wAfter w:w="436" w:type="dxa"/>
          <w:trHeight w:val="4965"/>
        </w:trPr>
        <w:tc>
          <w:tcPr>
            <w:tcW w:w="8850" w:type="dxa"/>
            <w:gridSpan w:val="3"/>
            <w:tcBorders>
              <w:top w:val="single" w:sz="2" w:space="0" w:color="663300"/>
              <w:bottom w:val="single" w:sz="2" w:space="0" w:color="663300"/>
            </w:tcBorders>
            <w:vAlign w:val="center"/>
          </w:tcPr>
          <w:p w14:paraId="1A84C5B1" w14:textId="533F9815" w:rsidR="001C6CAC" w:rsidRPr="00E91EC0" w:rsidRDefault="001C6CAC" w:rsidP="001C6CAC">
            <w:pPr>
              <w:pStyle w:val="AralkYok"/>
              <w:spacing w:line="360" w:lineRule="auto"/>
              <w:rPr>
                <w:rFonts w:ascii="Times New Roman" w:hAnsi="Times New Roman" w:cs="Times New Roman"/>
                <w:sz w:val="24"/>
                <w:szCs w:val="24"/>
              </w:rPr>
            </w:pPr>
            <w:r>
              <w:t xml:space="preserve">Bu bildiri, Türk efsanelerinde gündelik hayatta sıradan bir kullanım alanına sahip olan mendilin, anlatı bağlamı içerisinde kazandığı işlevsel ve sembolik anlamları incelemeyi amaçlamaktadır. Efsanelerde mendil, yalnızca işlevsel bir eşya değil; kutsallık, temsil ve dönüşüm gibi çok katmanlı anlamlar yüklenen bir motif olarak karşımıza çıkmaktadır. Çalışmada nitel araştırma yöntemi benimsenmiş; </w:t>
            </w:r>
            <w:proofErr w:type="gramStart"/>
            <w:r>
              <w:t>literatürde</w:t>
            </w:r>
            <w:proofErr w:type="gramEnd"/>
            <w:r>
              <w:t xml:space="preserve"> yer alan Türk efsaneleri doküman incelemesi yoluyla değerlendirilmiş ve mendil motifi motif çözümlemesi yöntemiyle ele alınmıştır. Bulgular, mendilin Türk efsanelerinde temsil etme, şifa verme, bohça/kese olarak taşıma, bağlama, kimlik aktarma ve dönüştürme gibi işlevler üstlendiğini ortaya koymaktadır. </w:t>
            </w:r>
            <w:r>
              <w:rPr>
                <w:rStyle w:val="whitespace-normal"/>
              </w:rPr>
              <w:t>Hz. İsa</w:t>
            </w:r>
            <w:r>
              <w:t xml:space="preserve"> ve mendili efsanesinde mendil, kutsal varlığın temsili ve koruyucu bir tılsım işlevi kazanırken; </w:t>
            </w:r>
            <w:r>
              <w:rPr>
                <w:rStyle w:val="whitespace-normal"/>
              </w:rPr>
              <w:t>Hz. Ali</w:t>
            </w:r>
            <w:r>
              <w:t xml:space="preserve"> anlatısında şifa verici ve bedensel bütünlüğü yeniden sağlayan bir araç olarak karşımıza çıkmaktadır. Hasan Baba–Çırpılı Baba efsanelerinde ise mendil, olağanüstü taşıyıcılığıyla dikkat çekmektedir. Sonuç olarak mendil, Türk efsanelerinde yardımcı bir unsur olmanın ötesine geçerek anlatının anlam dünyasını kuran merkezi ve sembolik bir motif hâline gelmektedir.</w:t>
            </w:r>
            <w:r w:rsidRPr="000E4149">
              <w:rPr>
                <w:rFonts w:ascii="Times New Roman" w:hAnsi="Times New Roman" w:cs="Times New Roman"/>
                <w:i/>
                <w:sz w:val="24"/>
                <w:szCs w:val="24"/>
              </w:rPr>
              <w:t xml:space="preserve"> </w:t>
            </w:r>
          </w:p>
        </w:tc>
      </w:tr>
      <w:tr w:rsidR="001C6CAC" w:rsidRPr="008C53F4" w14:paraId="71DEE167" w14:textId="77777777" w:rsidTr="00B4407D">
        <w:trPr>
          <w:gridAfter w:val="1"/>
          <w:wAfter w:w="436" w:type="dxa"/>
          <w:trHeight w:val="666"/>
        </w:trPr>
        <w:tc>
          <w:tcPr>
            <w:tcW w:w="8850" w:type="dxa"/>
            <w:gridSpan w:val="3"/>
            <w:tcBorders>
              <w:top w:val="single" w:sz="2" w:space="0" w:color="663300"/>
              <w:bottom w:val="single" w:sz="2" w:space="0" w:color="663300"/>
            </w:tcBorders>
            <w:vAlign w:val="bottom"/>
          </w:tcPr>
          <w:p w14:paraId="221259D5" w14:textId="19768E1F" w:rsidR="001C6CAC" w:rsidRDefault="001C6CAC" w:rsidP="001C6CAC">
            <w:pPr>
              <w:pStyle w:val="NormalWeb"/>
              <w:spacing w:before="240" w:beforeAutospacing="0" w:after="240" w:afterAutospacing="0"/>
              <w:rPr>
                <w:color w:val="000000"/>
              </w:rPr>
            </w:pPr>
            <w:r w:rsidRPr="009F553C">
              <w:rPr>
                <w:b/>
                <w:i/>
              </w:rPr>
              <w:t xml:space="preserve">Anahtar Kelimeler: </w:t>
            </w:r>
            <w:r>
              <w:rPr>
                <w:color w:val="000000"/>
              </w:rPr>
              <w:t>Mendil motifi, Türk efsaneleri, temsil, kutsal nesne, sembolizm</w:t>
            </w:r>
          </w:p>
          <w:p w14:paraId="7436FE52" w14:textId="77777777" w:rsidR="001C6CAC" w:rsidRDefault="001C6CAC" w:rsidP="001C6CAC">
            <w:pPr>
              <w:pStyle w:val="NormalWeb"/>
              <w:spacing w:before="240" w:beforeAutospacing="0" w:after="240" w:afterAutospacing="0"/>
            </w:pPr>
          </w:p>
          <w:p w14:paraId="3E212ADF" w14:textId="77777777" w:rsidR="001C6CAC" w:rsidRDefault="001C6CAC" w:rsidP="001C6CAC">
            <w:pPr>
              <w:ind w:firstLine="0"/>
              <w:rPr>
                <w:rFonts w:ascii="Times New Roman" w:hAnsi="Times New Roman" w:cs="Times New Roman"/>
                <w:b/>
                <w:sz w:val="20"/>
                <w:szCs w:val="20"/>
              </w:rPr>
            </w:pPr>
            <w:r>
              <w:rPr>
                <w:rFonts w:ascii="Times New Roman" w:hAnsi="Times New Roman" w:cs="Times New Roman"/>
                <w:sz w:val="24"/>
                <w:szCs w:val="24"/>
              </w:rPr>
              <w:t xml:space="preserve">Türk Dili ve Edebiyatı Öğretmeni, </w:t>
            </w:r>
            <w:r>
              <w:rPr>
                <w:rFonts w:ascii="Times New Roman" w:hAnsi="Times New Roman" w:cs="Times New Roman"/>
                <w:sz w:val="24"/>
                <w:szCs w:val="24"/>
                <w:u w:val="single"/>
              </w:rPr>
              <w:t>Meral Avcı</w:t>
            </w:r>
            <w:r>
              <w:rPr>
                <w:rFonts w:ascii="Times New Roman" w:hAnsi="Times New Roman" w:cs="Times New Roman"/>
                <w:sz w:val="24"/>
                <w:szCs w:val="24"/>
              </w:rPr>
              <w:t xml:space="preserve">, </w:t>
            </w:r>
            <w:r>
              <w:rPr>
                <w:rFonts w:ascii="Times New Roman" w:hAnsi="Times New Roman" w:cs="Times New Roman"/>
                <w:b/>
                <w:sz w:val="20"/>
                <w:szCs w:val="20"/>
              </w:rPr>
              <w:t xml:space="preserve">Olgunlaşma Enstitüsü, </w:t>
            </w:r>
            <w:hyperlink r:id="rId9" w:history="1">
              <w:r>
                <w:rPr>
                  <w:rStyle w:val="Kpr"/>
                  <w:rFonts w:ascii="Times New Roman" w:hAnsi="Times New Roman" w:cs="Times New Roman"/>
                  <w:b/>
                  <w:sz w:val="20"/>
                  <w:szCs w:val="20"/>
                </w:rPr>
                <w:t>meralavciolimpiyat@gmail.com</w:t>
              </w:r>
            </w:hyperlink>
          </w:p>
          <w:p w14:paraId="350CF79A" w14:textId="77777777" w:rsidR="001C6CAC" w:rsidRDefault="001C6CAC" w:rsidP="001C6CAC">
            <w:pPr>
              <w:ind w:firstLine="0"/>
              <w:rPr>
                <w:rFonts w:ascii="Times New Roman" w:hAnsi="Times New Roman" w:cs="Times New Roman"/>
                <w:b/>
                <w:sz w:val="20"/>
                <w:szCs w:val="20"/>
              </w:rPr>
            </w:pPr>
          </w:p>
          <w:p w14:paraId="2086E3D3" w14:textId="11EE624F" w:rsidR="001C6CAC" w:rsidRPr="009F553C" w:rsidRDefault="001C6CAC" w:rsidP="001C6CAC">
            <w:pPr>
              <w:ind w:firstLine="0"/>
              <w:jc w:val="left"/>
              <w:rPr>
                <w:rFonts w:ascii="Times New Roman" w:hAnsi="Times New Roman" w:cs="Times New Roman"/>
                <w:i/>
                <w:sz w:val="24"/>
                <w:szCs w:val="24"/>
              </w:rPr>
            </w:pPr>
          </w:p>
        </w:tc>
      </w:tr>
      <w:tr w:rsidR="001C6CAC" w:rsidRPr="008C53F4" w14:paraId="3030780B" w14:textId="77777777" w:rsidTr="00B4407D">
        <w:trPr>
          <w:trHeight w:val="1962"/>
        </w:trPr>
        <w:tc>
          <w:tcPr>
            <w:tcW w:w="9286" w:type="dxa"/>
            <w:gridSpan w:val="4"/>
            <w:tcBorders>
              <w:top w:val="single" w:sz="2" w:space="0" w:color="663300"/>
              <w:bottom w:val="single" w:sz="2" w:space="0" w:color="663300"/>
            </w:tcBorders>
            <w:vAlign w:val="bottom"/>
          </w:tcPr>
          <w:p w14:paraId="311B203E" w14:textId="77777777" w:rsidR="001C6CAC" w:rsidRDefault="001C6CAC" w:rsidP="001C6CAC">
            <w:pPr>
              <w:ind w:firstLine="0"/>
              <w:rPr>
                <w:rFonts w:ascii="Times New Roman" w:hAnsi="Times New Roman" w:cs="Times New Roman"/>
                <w:sz w:val="28"/>
              </w:rPr>
            </w:pPr>
            <w:r>
              <w:rPr>
                <w:i/>
                <w:noProof/>
                <w:lang w:eastAsia="tr-TR"/>
              </w:rPr>
              <w:lastRenderedPageBreak/>
              <w:drawing>
                <wp:inline distT="0" distB="0" distL="0" distR="0" wp14:anchorId="0DE5E694" wp14:editId="47CB8425">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14:paraId="78B0C2DC" w14:textId="77777777" w:rsidR="001C6CAC" w:rsidRPr="008C53F4" w:rsidRDefault="001C6CAC" w:rsidP="001C6CAC">
            <w:pPr>
              <w:ind w:firstLine="0"/>
              <w:rPr>
                <w:rFonts w:ascii="Times New Roman" w:hAnsi="Times New Roman" w:cs="Times New Roman"/>
                <w:sz w:val="28"/>
              </w:rPr>
            </w:pPr>
          </w:p>
        </w:tc>
      </w:tr>
      <w:tr w:rsidR="001C6CAC" w:rsidRPr="008C53F4" w14:paraId="249570FA" w14:textId="77777777" w:rsidTr="00B4407D">
        <w:trPr>
          <w:trHeight w:val="991"/>
        </w:trPr>
        <w:tc>
          <w:tcPr>
            <w:tcW w:w="9286" w:type="dxa"/>
            <w:gridSpan w:val="4"/>
            <w:tcBorders>
              <w:top w:val="single" w:sz="2" w:space="0" w:color="663300"/>
              <w:bottom w:val="single" w:sz="2" w:space="0" w:color="663300"/>
            </w:tcBorders>
            <w:vAlign w:val="center"/>
          </w:tcPr>
          <w:p w14:paraId="6FAAA5A4" w14:textId="77777777" w:rsidR="001C6CAC" w:rsidRDefault="001C6CAC" w:rsidP="001C6CAC">
            <w:pPr>
              <w:ind w:firstLine="0"/>
              <w:jc w:val="center"/>
              <w:rPr>
                <w:rFonts w:ascii="Times New Roman" w:hAnsi="Times New Roman" w:cs="Times New Roman"/>
                <w:b/>
                <w:sz w:val="24"/>
              </w:rPr>
            </w:pPr>
            <w:proofErr w:type="spellStart"/>
            <w:r>
              <w:t>The</w:t>
            </w:r>
            <w:proofErr w:type="spellEnd"/>
            <w:r>
              <w:t xml:space="preserve"> </w:t>
            </w:r>
            <w:proofErr w:type="spellStart"/>
            <w:r>
              <w:t>Functions</w:t>
            </w:r>
            <w:proofErr w:type="spellEnd"/>
            <w:r>
              <w:t xml:space="preserve"> </w:t>
            </w:r>
            <w:proofErr w:type="spellStart"/>
            <w:r>
              <w:t>and</w:t>
            </w:r>
            <w:proofErr w:type="spellEnd"/>
            <w:r>
              <w:t xml:space="preserve"> </w:t>
            </w:r>
            <w:proofErr w:type="spellStart"/>
            <w:r>
              <w:t>Meanings</w:t>
            </w:r>
            <w:proofErr w:type="spellEnd"/>
            <w:r>
              <w:t xml:space="preserve"> of </w:t>
            </w:r>
            <w:proofErr w:type="spellStart"/>
            <w:r>
              <w:t>the</w:t>
            </w:r>
            <w:proofErr w:type="spellEnd"/>
            <w:r>
              <w:t xml:space="preserve"> </w:t>
            </w:r>
            <w:proofErr w:type="spellStart"/>
            <w:r>
              <w:t>Handkerchief</w:t>
            </w:r>
            <w:proofErr w:type="spellEnd"/>
            <w:r>
              <w:t xml:space="preserve"> Motif in </w:t>
            </w:r>
            <w:proofErr w:type="spellStart"/>
            <w:r>
              <w:t>Turkish</w:t>
            </w:r>
            <w:proofErr w:type="spellEnd"/>
            <w:r>
              <w:t xml:space="preserve"> </w:t>
            </w:r>
            <w:proofErr w:type="spellStart"/>
            <w:r>
              <w:t>Legends</w:t>
            </w:r>
            <w:proofErr w:type="spellEnd"/>
            <w:r>
              <w:t xml:space="preserve"> of </w:t>
            </w:r>
            <w:proofErr w:type="spellStart"/>
            <w:r>
              <w:t>the</w:t>
            </w:r>
            <w:proofErr w:type="spellEnd"/>
            <w:r>
              <w:t xml:space="preserve"> </w:t>
            </w:r>
            <w:proofErr w:type="spellStart"/>
            <w:r>
              <w:t>Anatolian</w:t>
            </w:r>
            <w:proofErr w:type="spellEnd"/>
            <w:r>
              <w:t xml:space="preserve"> </w:t>
            </w:r>
            <w:proofErr w:type="spellStart"/>
            <w:r>
              <w:t>Region</w:t>
            </w:r>
            <w:proofErr w:type="spellEnd"/>
          </w:p>
          <w:p w14:paraId="00A17400" w14:textId="77777777" w:rsidR="001C6CAC" w:rsidRDefault="001C6CAC" w:rsidP="001C6CAC">
            <w:pPr>
              <w:ind w:firstLine="0"/>
              <w:jc w:val="center"/>
              <w:rPr>
                <w:rFonts w:ascii="Times New Roman" w:hAnsi="Times New Roman" w:cs="Times New Roman"/>
                <w:b/>
                <w:sz w:val="24"/>
              </w:rPr>
            </w:pPr>
          </w:p>
          <w:p w14:paraId="4CEBDB5F" w14:textId="77777777" w:rsidR="001C6CAC" w:rsidRDefault="001C6CAC" w:rsidP="001C6CAC">
            <w:pPr>
              <w:ind w:firstLine="0"/>
              <w:jc w:val="center"/>
              <w:rPr>
                <w:rFonts w:ascii="Times New Roman" w:hAnsi="Times New Roman" w:cs="Times New Roman"/>
                <w:b/>
                <w:sz w:val="24"/>
              </w:rPr>
            </w:pPr>
            <w:r>
              <w:rPr>
                <w:rFonts w:ascii="Times New Roman" w:hAnsi="Times New Roman" w:cs="Times New Roman"/>
                <w:b/>
                <w:sz w:val="24"/>
              </w:rPr>
              <w:t>Meral Avcı</w:t>
            </w:r>
          </w:p>
          <w:p w14:paraId="5C077161" w14:textId="522BA6CB" w:rsidR="001C6CAC" w:rsidRPr="00B4407D" w:rsidRDefault="001C6CAC" w:rsidP="001C6CAC">
            <w:pPr>
              <w:pStyle w:val="makalebal2"/>
              <w:rPr>
                <w:rFonts w:ascii="Times New Roman" w:hAnsi="Times New Roman" w:cs="Times New Roman"/>
                <w:sz w:val="24"/>
                <w:szCs w:val="24"/>
              </w:rPr>
            </w:pPr>
          </w:p>
        </w:tc>
      </w:tr>
      <w:tr w:rsidR="001C6CAC" w:rsidRPr="008C53F4" w14:paraId="44B7CE6D" w14:textId="77777777" w:rsidTr="00B4407D">
        <w:trPr>
          <w:trHeight w:val="524"/>
        </w:trPr>
        <w:tc>
          <w:tcPr>
            <w:tcW w:w="5637" w:type="dxa"/>
            <w:gridSpan w:val="2"/>
            <w:tcBorders>
              <w:top w:val="single" w:sz="2" w:space="0" w:color="663300"/>
              <w:bottom w:val="single" w:sz="2" w:space="0" w:color="663300"/>
            </w:tcBorders>
            <w:vAlign w:val="bottom"/>
          </w:tcPr>
          <w:p w14:paraId="141BFF63" w14:textId="77777777" w:rsidR="001C6CAC" w:rsidRPr="00C06855" w:rsidRDefault="001C6CAC" w:rsidP="001C6CAC">
            <w:pPr>
              <w:spacing w:after="0"/>
              <w:ind w:firstLine="0"/>
              <w:rPr>
                <w:rFonts w:ascii="Times New Roman" w:hAnsi="Times New Roman" w:cs="Times New Roman"/>
                <w:b/>
                <w:sz w:val="24"/>
                <w:szCs w:val="24"/>
              </w:rPr>
            </w:pPr>
            <w:proofErr w:type="spellStart"/>
            <w:r w:rsidRPr="00C06855">
              <w:rPr>
                <w:rFonts w:ascii="Times New Roman" w:hAnsi="Times New Roman" w:cs="Times New Roman"/>
                <w:b/>
                <w:sz w:val="24"/>
                <w:szCs w:val="24"/>
              </w:rPr>
              <w:t>Abstract</w:t>
            </w:r>
            <w:proofErr w:type="spellEnd"/>
          </w:p>
        </w:tc>
        <w:tc>
          <w:tcPr>
            <w:tcW w:w="3649" w:type="dxa"/>
            <w:gridSpan w:val="2"/>
            <w:tcBorders>
              <w:top w:val="single" w:sz="2" w:space="0" w:color="663300"/>
              <w:bottom w:val="single" w:sz="2" w:space="0" w:color="663300"/>
            </w:tcBorders>
            <w:vAlign w:val="bottom"/>
          </w:tcPr>
          <w:p w14:paraId="11214745" w14:textId="77777777" w:rsidR="001C6CAC" w:rsidRPr="003566EF" w:rsidRDefault="001C6CAC" w:rsidP="001C6CAC">
            <w:pPr>
              <w:spacing w:after="0"/>
              <w:jc w:val="right"/>
              <w:rPr>
                <w:rFonts w:ascii="Times New Roman" w:hAnsi="Times New Roman" w:cs="Times New Roman"/>
                <w:b/>
                <w:sz w:val="24"/>
                <w:szCs w:val="24"/>
              </w:rPr>
            </w:pPr>
          </w:p>
        </w:tc>
      </w:tr>
      <w:tr w:rsidR="001C6CAC" w:rsidRPr="008C53F4" w14:paraId="20668A66" w14:textId="77777777" w:rsidTr="00B4407D">
        <w:trPr>
          <w:trHeight w:val="5170"/>
        </w:trPr>
        <w:tc>
          <w:tcPr>
            <w:tcW w:w="9286" w:type="dxa"/>
            <w:gridSpan w:val="4"/>
            <w:tcBorders>
              <w:top w:val="single" w:sz="2" w:space="0" w:color="663300"/>
              <w:bottom w:val="single" w:sz="2" w:space="0" w:color="663300"/>
            </w:tcBorders>
            <w:vAlign w:val="center"/>
          </w:tcPr>
          <w:p w14:paraId="1E966F80" w14:textId="77777777" w:rsidR="001C6CAC" w:rsidRPr="000A7EB0" w:rsidRDefault="001C6CAC" w:rsidP="001C6CAC">
            <w:pPr>
              <w:spacing w:before="100" w:beforeAutospacing="1" w:after="100" w:afterAutospacing="1"/>
              <w:ind w:firstLine="0"/>
              <w:jc w:val="left"/>
              <w:rPr>
                <w:rFonts w:ascii="Times New Roman" w:eastAsia="Times New Roman" w:hAnsi="Times New Roman" w:cs="Times New Roman"/>
                <w:sz w:val="24"/>
                <w:szCs w:val="24"/>
                <w:lang w:eastAsia="tr-TR"/>
              </w:rPr>
            </w:pPr>
            <w:proofErr w:type="spellStart"/>
            <w:r w:rsidRPr="000A7EB0">
              <w:rPr>
                <w:rFonts w:ascii="Times New Roman" w:eastAsia="Times New Roman" w:hAnsi="Times New Roman" w:cs="Times New Roman"/>
                <w:sz w:val="24"/>
                <w:szCs w:val="24"/>
                <w:lang w:eastAsia="tr-TR"/>
              </w:rPr>
              <w:t>This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paper</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aims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to</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examine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functional</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and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symbolic</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meanings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acquired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by</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handkerchief</w:t>
            </w:r>
            <w:proofErr w:type="spellEnd"/>
            <w:r w:rsidRPr="000A7EB0">
              <w:rPr>
                <w:rFonts w:ascii="Times New Roman" w:eastAsia="Times New Roman" w:hAnsi="Times New Roman" w:cs="Times New Roman"/>
                <w:sz w:val="24"/>
                <w:szCs w:val="24"/>
                <w:lang w:eastAsia="tr-TR"/>
              </w:rPr>
              <w:t xml:space="preserve">—a </w:t>
            </w:r>
            <w:proofErr w:type="spellStart"/>
            <w:r w:rsidRPr="000A7EB0">
              <w:rPr>
                <w:rFonts w:ascii="Times New Roman" w:eastAsia="Times New Roman" w:hAnsi="Times New Roman" w:cs="Times New Roman"/>
                <w:sz w:val="24"/>
                <w:szCs w:val="24"/>
                <w:lang w:eastAsia="tr-TR"/>
              </w:rPr>
              <w:t>common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object</w:t>
            </w:r>
            <w:proofErr w:type="spellEnd"/>
            <w:r w:rsidRPr="000A7EB0">
              <w:rPr>
                <w:rFonts w:ascii="Times New Roman" w:eastAsia="Times New Roman" w:hAnsi="Times New Roman" w:cs="Times New Roman"/>
                <w:sz w:val="24"/>
                <w:szCs w:val="24"/>
                <w:lang w:eastAsia="tr-TR"/>
              </w:rPr>
              <w:t xml:space="preserve"> in </w:t>
            </w:r>
            <w:proofErr w:type="spellStart"/>
            <w:r w:rsidRPr="000A7EB0">
              <w:rPr>
                <w:rFonts w:ascii="Times New Roman" w:eastAsia="Times New Roman" w:hAnsi="Times New Roman" w:cs="Times New Roman"/>
                <w:sz w:val="24"/>
                <w:szCs w:val="24"/>
                <w:lang w:eastAsia="tr-TR"/>
              </w:rPr>
              <w:t>daily</w:t>
            </w:r>
            <w:proofErr w:type="spellEnd"/>
            <w:r w:rsidRPr="000A7EB0">
              <w:rPr>
                <w:rFonts w:ascii="Times New Roman" w:eastAsia="Times New Roman" w:hAnsi="Times New Roman" w:cs="Times New Roman"/>
                <w:sz w:val="24"/>
                <w:szCs w:val="24"/>
                <w:lang w:eastAsia="tr-TR"/>
              </w:rPr>
              <w:t xml:space="preserve"> life—</w:t>
            </w:r>
            <w:proofErr w:type="spellStart"/>
            <w:r w:rsidRPr="000A7EB0">
              <w:rPr>
                <w:rFonts w:ascii="Times New Roman" w:eastAsia="Times New Roman" w:hAnsi="Times New Roman" w:cs="Times New Roman"/>
                <w:sz w:val="24"/>
                <w:szCs w:val="24"/>
                <w:lang w:eastAsia="tr-TR"/>
              </w:rPr>
              <w:t>within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narrative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context</w:t>
            </w:r>
            <w:proofErr w:type="spellEnd"/>
            <w:r w:rsidRPr="000A7EB0">
              <w:rPr>
                <w:rFonts w:ascii="Times New Roman" w:eastAsia="Times New Roman" w:hAnsi="Times New Roman" w:cs="Times New Roman"/>
                <w:sz w:val="24"/>
                <w:szCs w:val="24"/>
                <w:lang w:eastAsia="tr-TR"/>
              </w:rPr>
              <w:t xml:space="preserve"> of </w:t>
            </w:r>
            <w:proofErr w:type="spellStart"/>
            <w:r w:rsidRPr="000A7EB0">
              <w:rPr>
                <w:rFonts w:ascii="Times New Roman" w:eastAsia="Times New Roman" w:hAnsi="Times New Roman" w:cs="Times New Roman"/>
                <w:sz w:val="24"/>
                <w:szCs w:val="24"/>
                <w:lang w:eastAsia="tr-TR"/>
              </w:rPr>
              <w:t>Turkish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legends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In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these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legends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handkerchief</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appears</w:t>
            </w:r>
            <w:proofErr w:type="spellEnd"/>
            <w:r w:rsidRPr="000A7EB0">
              <w:rPr>
                <w:rFonts w:ascii="Times New Roman" w:eastAsia="Times New Roman" w:hAnsi="Times New Roman" w:cs="Times New Roman"/>
                <w:sz w:val="24"/>
                <w:szCs w:val="24"/>
                <w:lang w:eastAsia="tr-TR"/>
              </w:rPr>
              <w:t xml:space="preserve"> not </w:t>
            </w:r>
            <w:proofErr w:type="spellStart"/>
            <w:r w:rsidRPr="000A7EB0">
              <w:rPr>
                <w:rFonts w:ascii="Times New Roman" w:eastAsia="Times New Roman" w:hAnsi="Times New Roman" w:cs="Times New Roman"/>
                <w:sz w:val="24"/>
                <w:szCs w:val="24"/>
                <w:lang w:eastAsia="tr-TR"/>
              </w:rPr>
              <w:t>merely</w:t>
            </w:r>
            <w:proofErr w:type="spellEnd"/>
            <w:r w:rsidRPr="000A7EB0">
              <w:rPr>
                <w:rFonts w:ascii="Times New Roman" w:eastAsia="Times New Roman" w:hAnsi="Times New Roman" w:cs="Times New Roman"/>
                <w:sz w:val="24"/>
                <w:szCs w:val="24"/>
                <w:lang w:eastAsia="tr-TR"/>
              </w:rPr>
              <w:t xml:space="preserve"> as a </w:t>
            </w:r>
            <w:proofErr w:type="spellStart"/>
            <w:r w:rsidRPr="000A7EB0">
              <w:rPr>
                <w:rFonts w:ascii="Times New Roman" w:eastAsia="Times New Roman" w:hAnsi="Times New Roman" w:cs="Times New Roman"/>
                <w:sz w:val="24"/>
                <w:szCs w:val="24"/>
                <w:lang w:eastAsia="tr-TR"/>
              </w:rPr>
              <w:t>functional</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item</w:t>
            </w:r>
            <w:proofErr w:type="spellEnd"/>
            <w:r w:rsidRPr="000A7EB0">
              <w:rPr>
                <w:rFonts w:ascii="Times New Roman" w:eastAsia="Times New Roman" w:hAnsi="Times New Roman" w:cs="Times New Roman"/>
                <w:sz w:val="24"/>
                <w:szCs w:val="24"/>
                <w:lang w:eastAsia="tr-TR"/>
              </w:rPr>
              <w:t xml:space="preserve"> but as a motif </w:t>
            </w:r>
            <w:proofErr w:type="spellStart"/>
            <w:r w:rsidRPr="000A7EB0">
              <w:rPr>
                <w:rFonts w:ascii="Times New Roman" w:eastAsia="Times New Roman" w:hAnsi="Times New Roman" w:cs="Times New Roman"/>
                <w:sz w:val="24"/>
                <w:szCs w:val="24"/>
                <w:lang w:eastAsia="tr-TR"/>
              </w:rPr>
              <w:t>imbued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with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multi-layered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meanings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such</w:t>
            </w:r>
            <w:proofErr w:type="spellEnd"/>
            <w:r w:rsidRPr="000A7EB0">
              <w:rPr>
                <w:rFonts w:ascii="Times New Roman" w:eastAsia="Times New Roman" w:hAnsi="Times New Roman" w:cs="Times New Roman"/>
                <w:sz w:val="24"/>
                <w:szCs w:val="24"/>
                <w:lang w:eastAsia="tr-TR"/>
              </w:rPr>
              <w:t xml:space="preserve"> as </w:t>
            </w:r>
            <w:proofErr w:type="spellStart"/>
            <w:r w:rsidRPr="000A7EB0">
              <w:rPr>
                <w:rFonts w:ascii="Times New Roman" w:eastAsia="Times New Roman" w:hAnsi="Times New Roman" w:cs="Times New Roman"/>
                <w:sz w:val="24"/>
                <w:szCs w:val="24"/>
                <w:lang w:eastAsia="tr-TR"/>
              </w:rPr>
              <w:t>sanctity</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representation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and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transformation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study</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adopts</w:t>
            </w:r>
            <w:proofErr w:type="spellEnd"/>
            <w:r w:rsidRPr="000A7EB0">
              <w:rPr>
                <w:rFonts w:ascii="Times New Roman" w:eastAsia="Times New Roman" w:hAnsi="Times New Roman" w:cs="Times New Roman"/>
                <w:sz w:val="24"/>
                <w:szCs w:val="24"/>
                <w:lang w:eastAsia="tr-TR"/>
              </w:rPr>
              <w:t xml:space="preserve"> a </w:t>
            </w:r>
            <w:proofErr w:type="spellStart"/>
            <w:r w:rsidRPr="000A7EB0">
              <w:rPr>
                <w:rFonts w:ascii="Times New Roman" w:eastAsia="Times New Roman" w:hAnsi="Times New Roman" w:cs="Times New Roman"/>
                <w:sz w:val="24"/>
                <w:szCs w:val="24"/>
                <w:lang w:eastAsia="tr-TR"/>
              </w:rPr>
              <w:t>qualitative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research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method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evaluating</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Turkish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legends</w:t>
            </w:r>
            <w:proofErr w:type="spellEnd"/>
            <w:r w:rsidRPr="000A7EB0">
              <w:rPr>
                <w:rFonts w:ascii="Times New Roman" w:eastAsia="Times New Roman" w:hAnsi="Times New Roman" w:cs="Times New Roman"/>
                <w:sz w:val="24"/>
                <w:szCs w:val="24"/>
                <w:lang w:eastAsia="tr-TR"/>
              </w:rPr>
              <w:t xml:space="preserve"> in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literature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through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document</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analysis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and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handkerchief</w:t>
            </w:r>
            <w:proofErr w:type="spellEnd"/>
            <w:r w:rsidRPr="000A7EB0">
              <w:rPr>
                <w:rFonts w:ascii="Times New Roman" w:eastAsia="Times New Roman" w:hAnsi="Times New Roman" w:cs="Times New Roman"/>
                <w:sz w:val="24"/>
                <w:szCs w:val="24"/>
                <w:lang w:eastAsia="tr-TR"/>
              </w:rPr>
              <w:t xml:space="preserve"> motif is </w:t>
            </w:r>
            <w:proofErr w:type="spellStart"/>
            <w:r w:rsidRPr="000A7EB0">
              <w:rPr>
                <w:rFonts w:ascii="Times New Roman" w:eastAsia="Times New Roman" w:hAnsi="Times New Roman" w:cs="Times New Roman"/>
                <w:sz w:val="24"/>
                <w:szCs w:val="24"/>
                <w:lang w:eastAsia="tr-TR"/>
              </w:rPr>
              <w:t>addressed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using</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method</w:t>
            </w:r>
            <w:proofErr w:type="spellEnd"/>
            <w:r w:rsidRPr="000A7EB0">
              <w:rPr>
                <w:rFonts w:ascii="Times New Roman" w:eastAsia="Times New Roman" w:hAnsi="Times New Roman" w:cs="Times New Roman"/>
                <w:sz w:val="24"/>
                <w:szCs w:val="24"/>
                <w:lang w:eastAsia="tr-TR"/>
              </w:rPr>
              <w:t xml:space="preserve"> of motif </w:t>
            </w:r>
            <w:proofErr w:type="spellStart"/>
            <w:r w:rsidRPr="000A7EB0">
              <w:rPr>
                <w:rFonts w:ascii="Times New Roman" w:eastAsia="Times New Roman" w:hAnsi="Times New Roman" w:cs="Times New Roman"/>
                <w:sz w:val="24"/>
                <w:szCs w:val="24"/>
                <w:lang w:eastAsia="tr-TR"/>
              </w:rPr>
              <w:t>analysis</w:t>
            </w:r>
            <w:proofErr w:type="spellEnd"/>
            <w:r w:rsidRPr="000A7EB0">
              <w:rPr>
                <w:rFonts w:ascii="Times New Roman" w:eastAsia="Times New Roman" w:hAnsi="Times New Roman" w:cs="Times New Roman"/>
                <w:sz w:val="24"/>
                <w:szCs w:val="24"/>
                <w:lang w:eastAsia="tr-TR"/>
              </w:rPr>
              <w:t>.</w:t>
            </w:r>
          </w:p>
          <w:p w14:paraId="0C403D4C" w14:textId="77777777" w:rsidR="001C6CAC" w:rsidRPr="000A7EB0" w:rsidRDefault="001C6CAC" w:rsidP="001C6CAC">
            <w:pPr>
              <w:spacing w:before="100" w:beforeAutospacing="1" w:after="100" w:afterAutospacing="1"/>
              <w:ind w:firstLine="0"/>
              <w:jc w:val="left"/>
              <w:rPr>
                <w:rFonts w:ascii="Times New Roman" w:eastAsia="Times New Roman" w:hAnsi="Times New Roman" w:cs="Times New Roman"/>
                <w:sz w:val="24"/>
                <w:szCs w:val="24"/>
                <w:lang w:eastAsia="tr-TR"/>
              </w:rPr>
            </w:pP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findings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reveal</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that</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handkerchief</w:t>
            </w:r>
            <w:proofErr w:type="spellEnd"/>
            <w:r w:rsidRPr="000A7EB0">
              <w:rPr>
                <w:rFonts w:ascii="Times New Roman" w:eastAsia="Times New Roman" w:hAnsi="Times New Roman" w:cs="Times New Roman"/>
                <w:sz w:val="24"/>
                <w:szCs w:val="24"/>
                <w:lang w:eastAsia="tr-TR"/>
              </w:rPr>
              <w:t xml:space="preserve"> in </w:t>
            </w:r>
            <w:proofErr w:type="spellStart"/>
            <w:r w:rsidRPr="000A7EB0">
              <w:rPr>
                <w:rFonts w:ascii="Times New Roman" w:eastAsia="Times New Roman" w:hAnsi="Times New Roman" w:cs="Times New Roman"/>
                <w:sz w:val="24"/>
                <w:szCs w:val="24"/>
                <w:lang w:eastAsia="tr-TR"/>
              </w:rPr>
              <w:t>Turkish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legends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assumes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functions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such</w:t>
            </w:r>
            <w:proofErr w:type="spellEnd"/>
            <w:r w:rsidRPr="000A7EB0">
              <w:rPr>
                <w:rFonts w:ascii="Times New Roman" w:eastAsia="Times New Roman" w:hAnsi="Times New Roman" w:cs="Times New Roman"/>
                <w:sz w:val="24"/>
                <w:szCs w:val="24"/>
                <w:lang w:eastAsia="tr-TR"/>
              </w:rPr>
              <w:t xml:space="preserve"> as </w:t>
            </w:r>
            <w:proofErr w:type="spellStart"/>
            <w:r w:rsidRPr="000A7EB0">
              <w:rPr>
                <w:rFonts w:ascii="Times New Roman" w:eastAsia="Times New Roman" w:hAnsi="Times New Roman" w:cs="Times New Roman"/>
                <w:sz w:val="24"/>
                <w:szCs w:val="24"/>
                <w:lang w:eastAsia="tr-TR"/>
              </w:rPr>
              <w:t>representation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healing</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carrying</w:t>
            </w:r>
            <w:proofErr w:type="spellEnd"/>
            <w:r w:rsidRPr="000A7EB0">
              <w:rPr>
                <w:rFonts w:ascii="Times New Roman" w:eastAsia="Times New Roman" w:hAnsi="Times New Roman" w:cs="Times New Roman"/>
                <w:sz w:val="24"/>
                <w:szCs w:val="24"/>
                <w:lang w:eastAsia="tr-TR"/>
              </w:rPr>
              <w:t xml:space="preserve"> (as a </w:t>
            </w:r>
            <w:proofErr w:type="spellStart"/>
            <w:r w:rsidRPr="000A7EB0">
              <w:rPr>
                <w:rFonts w:ascii="Times New Roman" w:eastAsia="Times New Roman" w:hAnsi="Times New Roman" w:cs="Times New Roman"/>
                <w:sz w:val="24"/>
                <w:szCs w:val="24"/>
                <w:lang w:eastAsia="tr-TR"/>
              </w:rPr>
              <w:t>bundle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or</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pouch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binding</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identity</w:t>
            </w:r>
            <w:proofErr w:type="spellEnd"/>
            <w:r w:rsidRPr="000A7EB0">
              <w:rPr>
                <w:rFonts w:ascii="Times New Roman" w:eastAsia="Times New Roman" w:hAnsi="Times New Roman" w:cs="Times New Roman"/>
                <w:sz w:val="24"/>
                <w:szCs w:val="24"/>
                <w:lang w:eastAsia="tr-TR"/>
              </w:rPr>
              <w:t xml:space="preserve"> transfer, </w:t>
            </w:r>
            <w:proofErr w:type="spellStart"/>
            <w:r w:rsidRPr="000A7EB0">
              <w:rPr>
                <w:rFonts w:ascii="Times New Roman" w:eastAsia="Times New Roman" w:hAnsi="Times New Roman" w:cs="Times New Roman"/>
                <w:sz w:val="24"/>
                <w:szCs w:val="24"/>
                <w:lang w:eastAsia="tr-TR"/>
              </w:rPr>
              <w:t>and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transformation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In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legend</w:t>
            </w:r>
            <w:proofErr w:type="spellEnd"/>
            <w:r w:rsidRPr="000A7EB0">
              <w:rPr>
                <w:rFonts w:ascii="Times New Roman" w:eastAsia="Times New Roman" w:hAnsi="Times New Roman" w:cs="Times New Roman"/>
                <w:sz w:val="24"/>
                <w:szCs w:val="24"/>
                <w:lang w:eastAsia="tr-TR"/>
              </w:rPr>
              <w:t xml:space="preserve"> of </w:t>
            </w:r>
            <w:proofErr w:type="spellStart"/>
            <w:r w:rsidRPr="000A7EB0">
              <w:rPr>
                <w:rFonts w:ascii="Times New Roman" w:eastAsia="Times New Roman" w:hAnsi="Times New Roman" w:cs="Times New Roman"/>
                <w:i/>
                <w:iCs/>
                <w:sz w:val="24"/>
                <w:szCs w:val="24"/>
                <w:lang w:eastAsia="tr-TR"/>
              </w:rPr>
              <w:t>Jesus</w:t>
            </w:r>
            <w:proofErr w:type="spellEnd"/>
            <w:r w:rsidRPr="000A7EB0">
              <w:rPr>
                <w:rFonts w:ascii="Times New Roman" w:eastAsia="Times New Roman" w:hAnsi="Times New Roman" w:cs="Times New Roman"/>
                <w:i/>
                <w:iCs/>
                <w:sz w:val="24"/>
                <w:szCs w:val="24"/>
                <w:lang w:eastAsia="tr-TR"/>
              </w:rPr>
              <w:t xml:space="preserve"> </w:t>
            </w:r>
            <w:proofErr w:type="spellStart"/>
            <w:r w:rsidRPr="000A7EB0">
              <w:rPr>
                <w:rFonts w:ascii="Times New Roman" w:eastAsia="Times New Roman" w:hAnsi="Times New Roman" w:cs="Times New Roman"/>
                <w:i/>
                <w:iCs/>
                <w:sz w:val="24"/>
                <w:szCs w:val="24"/>
                <w:lang w:eastAsia="tr-TR"/>
              </w:rPr>
              <w:t>and</w:t>
            </w:r>
            <w:proofErr w:type="spellEnd"/>
            <w:r w:rsidRPr="000A7EB0">
              <w:rPr>
                <w:rFonts w:ascii="Times New Roman" w:eastAsia="Times New Roman" w:hAnsi="Times New Roman" w:cs="Times New Roman"/>
                <w:i/>
                <w:iCs/>
                <w:sz w:val="24"/>
                <w:szCs w:val="24"/>
                <w:lang w:eastAsia="tr-TR"/>
              </w:rPr>
              <w:t xml:space="preserve"> </w:t>
            </w:r>
            <w:proofErr w:type="spellStart"/>
            <w:r w:rsidRPr="000A7EB0">
              <w:rPr>
                <w:rFonts w:ascii="Times New Roman" w:eastAsia="Times New Roman" w:hAnsi="Times New Roman" w:cs="Times New Roman"/>
                <w:i/>
                <w:iCs/>
                <w:sz w:val="24"/>
                <w:szCs w:val="24"/>
                <w:lang w:eastAsia="tr-TR"/>
              </w:rPr>
              <w:t>the</w:t>
            </w:r>
            <w:proofErr w:type="spellEnd"/>
            <w:r w:rsidRPr="000A7EB0">
              <w:rPr>
                <w:rFonts w:ascii="Times New Roman" w:eastAsia="Times New Roman" w:hAnsi="Times New Roman" w:cs="Times New Roman"/>
                <w:i/>
                <w:iCs/>
                <w:sz w:val="24"/>
                <w:szCs w:val="24"/>
                <w:lang w:eastAsia="tr-TR"/>
              </w:rPr>
              <w:t xml:space="preserve"> </w:t>
            </w:r>
            <w:proofErr w:type="spellStart"/>
            <w:r w:rsidRPr="000A7EB0">
              <w:rPr>
                <w:rFonts w:ascii="Times New Roman" w:eastAsia="Times New Roman" w:hAnsi="Times New Roman" w:cs="Times New Roman"/>
                <w:i/>
                <w:iCs/>
                <w:sz w:val="24"/>
                <w:szCs w:val="24"/>
                <w:lang w:eastAsia="tr-TR"/>
              </w:rPr>
              <w:t>Handkerchief</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object</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functions</w:t>
            </w:r>
            <w:proofErr w:type="spellEnd"/>
            <w:r w:rsidRPr="000A7EB0">
              <w:rPr>
                <w:rFonts w:ascii="Times New Roman" w:eastAsia="Times New Roman" w:hAnsi="Times New Roman" w:cs="Times New Roman"/>
                <w:sz w:val="24"/>
                <w:szCs w:val="24"/>
                <w:lang w:eastAsia="tr-TR"/>
              </w:rPr>
              <w:t xml:space="preserve"> as a </w:t>
            </w:r>
            <w:proofErr w:type="spellStart"/>
            <w:r w:rsidRPr="000A7EB0">
              <w:rPr>
                <w:rFonts w:ascii="Times New Roman" w:eastAsia="Times New Roman" w:hAnsi="Times New Roman" w:cs="Times New Roman"/>
                <w:sz w:val="24"/>
                <w:szCs w:val="24"/>
                <w:lang w:eastAsia="tr-TR"/>
              </w:rPr>
              <w:t>representation</w:t>
            </w:r>
            <w:proofErr w:type="spellEnd"/>
            <w:r w:rsidRPr="000A7EB0">
              <w:rPr>
                <w:rFonts w:ascii="Times New Roman" w:eastAsia="Times New Roman" w:hAnsi="Times New Roman" w:cs="Times New Roman"/>
                <w:sz w:val="24"/>
                <w:szCs w:val="24"/>
                <w:lang w:eastAsia="tr-TR"/>
              </w:rPr>
              <w:t xml:space="preserve"> of a </w:t>
            </w:r>
            <w:proofErr w:type="spellStart"/>
            <w:r w:rsidRPr="000A7EB0">
              <w:rPr>
                <w:rFonts w:ascii="Times New Roman" w:eastAsia="Times New Roman" w:hAnsi="Times New Roman" w:cs="Times New Roman"/>
                <w:sz w:val="24"/>
                <w:szCs w:val="24"/>
                <w:lang w:eastAsia="tr-TR"/>
              </w:rPr>
              <w:t>sacred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being</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and</w:t>
            </w:r>
            <w:proofErr w:type="spellEnd"/>
            <w:r w:rsidRPr="000A7EB0">
              <w:rPr>
                <w:rFonts w:ascii="Times New Roman" w:eastAsia="Times New Roman" w:hAnsi="Times New Roman" w:cs="Times New Roman"/>
                <w:sz w:val="24"/>
                <w:szCs w:val="24"/>
                <w:lang w:eastAsia="tr-TR"/>
              </w:rPr>
              <w:t xml:space="preserve"> a </w:t>
            </w:r>
            <w:proofErr w:type="spellStart"/>
            <w:r w:rsidRPr="000A7EB0">
              <w:rPr>
                <w:rFonts w:ascii="Times New Roman" w:eastAsia="Times New Roman" w:hAnsi="Times New Roman" w:cs="Times New Roman"/>
                <w:sz w:val="24"/>
                <w:szCs w:val="24"/>
                <w:lang w:eastAsia="tr-TR"/>
              </w:rPr>
              <w:t>protective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talisman</w:t>
            </w:r>
            <w:proofErr w:type="spellEnd"/>
            <w:r w:rsidRPr="000A7EB0">
              <w:rPr>
                <w:rFonts w:ascii="Times New Roman" w:eastAsia="Times New Roman" w:hAnsi="Times New Roman" w:cs="Times New Roman"/>
                <w:sz w:val="24"/>
                <w:szCs w:val="24"/>
                <w:lang w:eastAsia="tr-TR"/>
              </w:rPr>
              <w:t xml:space="preserve">; in </w:t>
            </w:r>
            <w:proofErr w:type="spellStart"/>
            <w:r w:rsidRPr="000A7EB0">
              <w:rPr>
                <w:rFonts w:ascii="Times New Roman" w:eastAsia="Times New Roman" w:hAnsi="Times New Roman" w:cs="Times New Roman"/>
                <w:sz w:val="24"/>
                <w:szCs w:val="24"/>
                <w:lang w:eastAsia="tr-TR"/>
              </w:rPr>
              <w:t>narratives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concerning</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i/>
                <w:iCs/>
                <w:sz w:val="24"/>
                <w:szCs w:val="24"/>
                <w:lang w:eastAsia="tr-TR"/>
              </w:rPr>
              <w:t>Hazrat</w:t>
            </w:r>
            <w:proofErr w:type="spellEnd"/>
            <w:r w:rsidRPr="000A7EB0">
              <w:rPr>
                <w:rFonts w:ascii="Times New Roman" w:eastAsia="Times New Roman" w:hAnsi="Times New Roman" w:cs="Times New Roman"/>
                <w:i/>
                <w:iCs/>
                <w:sz w:val="24"/>
                <w:szCs w:val="24"/>
                <w:lang w:eastAsia="tr-TR"/>
              </w:rPr>
              <w:t xml:space="preserve"> Ali</w:t>
            </w:r>
            <w:r w:rsidRPr="000A7EB0">
              <w:rPr>
                <w:rFonts w:ascii="Times New Roman" w:eastAsia="Times New Roman" w:hAnsi="Times New Roman" w:cs="Times New Roman"/>
                <w:sz w:val="24"/>
                <w:szCs w:val="24"/>
                <w:lang w:eastAsia="tr-TR"/>
              </w:rPr>
              <w:t xml:space="preserve">, it </w:t>
            </w:r>
            <w:proofErr w:type="spellStart"/>
            <w:r w:rsidRPr="000A7EB0">
              <w:rPr>
                <w:rFonts w:ascii="Times New Roman" w:eastAsia="Times New Roman" w:hAnsi="Times New Roman" w:cs="Times New Roman"/>
                <w:sz w:val="24"/>
                <w:szCs w:val="24"/>
                <w:lang w:eastAsia="tr-TR"/>
              </w:rPr>
              <w:t>appears</w:t>
            </w:r>
            <w:proofErr w:type="spellEnd"/>
            <w:r w:rsidRPr="000A7EB0">
              <w:rPr>
                <w:rFonts w:ascii="Times New Roman" w:eastAsia="Times New Roman" w:hAnsi="Times New Roman" w:cs="Times New Roman"/>
                <w:sz w:val="24"/>
                <w:szCs w:val="24"/>
                <w:lang w:eastAsia="tr-TR"/>
              </w:rPr>
              <w:t xml:space="preserve"> as a </w:t>
            </w:r>
            <w:proofErr w:type="spellStart"/>
            <w:r w:rsidRPr="000A7EB0">
              <w:rPr>
                <w:rFonts w:ascii="Times New Roman" w:eastAsia="Times New Roman" w:hAnsi="Times New Roman" w:cs="Times New Roman"/>
                <w:sz w:val="24"/>
                <w:szCs w:val="24"/>
                <w:lang w:eastAsia="tr-TR"/>
              </w:rPr>
              <w:t>tool</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that</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provides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healing</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and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restores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bodily</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integrity</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In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legends</w:t>
            </w:r>
            <w:proofErr w:type="spellEnd"/>
            <w:r w:rsidRPr="000A7EB0">
              <w:rPr>
                <w:rFonts w:ascii="Times New Roman" w:eastAsia="Times New Roman" w:hAnsi="Times New Roman" w:cs="Times New Roman"/>
                <w:sz w:val="24"/>
                <w:szCs w:val="24"/>
                <w:lang w:eastAsia="tr-TR"/>
              </w:rPr>
              <w:t xml:space="preserve"> of </w:t>
            </w:r>
            <w:r w:rsidRPr="000A7EB0">
              <w:rPr>
                <w:rFonts w:ascii="Times New Roman" w:eastAsia="Times New Roman" w:hAnsi="Times New Roman" w:cs="Times New Roman"/>
                <w:i/>
                <w:iCs/>
                <w:sz w:val="24"/>
                <w:szCs w:val="24"/>
                <w:lang w:eastAsia="tr-TR"/>
              </w:rPr>
              <w:t xml:space="preserve">Hasan Baba </w:t>
            </w:r>
            <w:proofErr w:type="spellStart"/>
            <w:r w:rsidRPr="000A7EB0">
              <w:rPr>
                <w:rFonts w:ascii="Times New Roman" w:eastAsia="Times New Roman" w:hAnsi="Times New Roman" w:cs="Times New Roman"/>
                <w:i/>
                <w:iCs/>
                <w:sz w:val="24"/>
                <w:szCs w:val="24"/>
                <w:lang w:eastAsia="tr-TR"/>
              </w:rPr>
              <w:t>and</w:t>
            </w:r>
            <w:proofErr w:type="spellEnd"/>
            <w:r w:rsidRPr="000A7EB0">
              <w:rPr>
                <w:rFonts w:ascii="Times New Roman" w:eastAsia="Times New Roman" w:hAnsi="Times New Roman" w:cs="Times New Roman"/>
                <w:i/>
                <w:iCs/>
                <w:sz w:val="24"/>
                <w:szCs w:val="24"/>
                <w:lang w:eastAsia="tr-TR"/>
              </w:rPr>
              <w:t xml:space="preserve"> Çırpılı Baba</w:t>
            </w:r>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handkerchief</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draws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attention</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with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its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extraordinary</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carrying</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capacity</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Consequently</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handkerchief</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moves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beyond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being</w:t>
            </w:r>
            <w:proofErr w:type="spellEnd"/>
            <w:r w:rsidRPr="000A7EB0">
              <w:rPr>
                <w:rFonts w:ascii="Times New Roman" w:eastAsia="Times New Roman" w:hAnsi="Times New Roman" w:cs="Times New Roman"/>
                <w:sz w:val="24"/>
                <w:szCs w:val="24"/>
                <w:lang w:eastAsia="tr-TR"/>
              </w:rPr>
              <w:t xml:space="preserve"> a </w:t>
            </w:r>
            <w:proofErr w:type="spellStart"/>
            <w:r w:rsidRPr="000A7EB0">
              <w:rPr>
                <w:rFonts w:ascii="Times New Roman" w:eastAsia="Times New Roman" w:hAnsi="Times New Roman" w:cs="Times New Roman"/>
                <w:sz w:val="24"/>
                <w:szCs w:val="24"/>
                <w:lang w:eastAsia="tr-TR"/>
              </w:rPr>
              <w:t>mere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auxiliary</w:t>
            </w:r>
            <w:proofErr w:type="spellEnd"/>
            <w:r w:rsidRPr="000A7EB0">
              <w:rPr>
                <w:rFonts w:ascii="Times New Roman" w:eastAsia="Times New Roman" w:hAnsi="Times New Roman" w:cs="Times New Roman"/>
                <w:sz w:val="24"/>
                <w:szCs w:val="24"/>
                <w:lang w:eastAsia="tr-TR"/>
              </w:rPr>
              <w:t xml:space="preserve"> element </w:t>
            </w:r>
            <w:proofErr w:type="spellStart"/>
            <w:r w:rsidRPr="000A7EB0">
              <w:rPr>
                <w:rFonts w:ascii="Times New Roman" w:eastAsia="Times New Roman" w:hAnsi="Times New Roman" w:cs="Times New Roman"/>
                <w:sz w:val="24"/>
                <w:szCs w:val="24"/>
                <w:lang w:eastAsia="tr-TR"/>
              </w:rPr>
              <w:t>and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becomes</w:t>
            </w:r>
            <w:proofErr w:type="spellEnd"/>
            <w:r w:rsidRPr="000A7EB0">
              <w:rPr>
                <w:rFonts w:ascii="Times New Roman" w:eastAsia="Times New Roman" w:hAnsi="Times New Roman" w:cs="Times New Roman"/>
                <w:sz w:val="24"/>
                <w:szCs w:val="24"/>
                <w:lang w:eastAsia="tr-TR"/>
              </w:rPr>
              <w:t xml:space="preserve"> a </w:t>
            </w:r>
            <w:proofErr w:type="spellStart"/>
            <w:r w:rsidRPr="000A7EB0">
              <w:rPr>
                <w:rFonts w:ascii="Times New Roman" w:eastAsia="Times New Roman" w:hAnsi="Times New Roman" w:cs="Times New Roman"/>
                <w:sz w:val="24"/>
                <w:szCs w:val="24"/>
                <w:lang w:eastAsia="tr-TR"/>
              </w:rPr>
              <w:t>central</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and</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symbolic</w:t>
            </w:r>
            <w:proofErr w:type="spellEnd"/>
            <w:r w:rsidRPr="000A7EB0">
              <w:rPr>
                <w:rFonts w:ascii="Times New Roman" w:eastAsia="Times New Roman" w:hAnsi="Times New Roman" w:cs="Times New Roman"/>
                <w:sz w:val="24"/>
                <w:szCs w:val="24"/>
                <w:lang w:eastAsia="tr-TR"/>
              </w:rPr>
              <w:t xml:space="preserve"> motif </w:t>
            </w:r>
            <w:proofErr w:type="spellStart"/>
            <w:r w:rsidRPr="000A7EB0">
              <w:rPr>
                <w:rFonts w:ascii="Times New Roman" w:eastAsia="Times New Roman" w:hAnsi="Times New Roman" w:cs="Times New Roman"/>
                <w:sz w:val="24"/>
                <w:szCs w:val="24"/>
                <w:lang w:eastAsia="tr-TR"/>
              </w:rPr>
              <w:t>that</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constructs</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semantic</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world</w:t>
            </w:r>
            <w:proofErr w:type="spellEnd"/>
            <w:r w:rsidRPr="000A7EB0">
              <w:rPr>
                <w:rFonts w:ascii="Times New Roman" w:eastAsia="Times New Roman" w:hAnsi="Times New Roman" w:cs="Times New Roman"/>
                <w:sz w:val="24"/>
                <w:szCs w:val="24"/>
                <w:lang w:eastAsia="tr-TR"/>
              </w:rPr>
              <w:t xml:space="preserve"> of </w:t>
            </w:r>
            <w:proofErr w:type="spellStart"/>
            <w:r w:rsidRPr="000A7EB0">
              <w:rPr>
                <w:rFonts w:ascii="Times New Roman" w:eastAsia="Times New Roman" w:hAnsi="Times New Roman" w:cs="Times New Roman"/>
                <w:sz w:val="24"/>
                <w:szCs w:val="24"/>
                <w:lang w:eastAsia="tr-TR"/>
              </w:rPr>
              <w:t>the</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narrative</w:t>
            </w:r>
            <w:proofErr w:type="spellEnd"/>
            <w:r w:rsidRPr="000A7EB0">
              <w:rPr>
                <w:rFonts w:ascii="Times New Roman" w:eastAsia="Times New Roman" w:hAnsi="Times New Roman" w:cs="Times New Roman"/>
                <w:sz w:val="24"/>
                <w:szCs w:val="24"/>
                <w:lang w:eastAsia="tr-TR"/>
              </w:rPr>
              <w:t xml:space="preserve"> in </w:t>
            </w:r>
            <w:proofErr w:type="spellStart"/>
            <w:r w:rsidRPr="000A7EB0">
              <w:rPr>
                <w:rFonts w:ascii="Times New Roman" w:eastAsia="Times New Roman" w:hAnsi="Times New Roman" w:cs="Times New Roman"/>
                <w:sz w:val="24"/>
                <w:szCs w:val="24"/>
                <w:lang w:eastAsia="tr-TR"/>
              </w:rPr>
              <w:t>Turkish</w:t>
            </w:r>
            <w:proofErr w:type="spellEnd"/>
            <w:r w:rsidRPr="000A7EB0">
              <w:rPr>
                <w:rFonts w:ascii="Times New Roman" w:eastAsia="Times New Roman" w:hAnsi="Times New Roman" w:cs="Times New Roman"/>
                <w:sz w:val="24"/>
                <w:szCs w:val="24"/>
                <w:lang w:eastAsia="tr-TR"/>
              </w:rPr>
              <w:t xml:space="preserve"> </w:t>
            </w:r>
            <w:proofErr w:type="spellStart"/>
            <w:r w:rsidRPr="000A7EB0">
              <w:rPr>
                <w:rFonts w:ascii="Times New Roman" w:eastAsia="Times New Roman" w:hAnsi="Times New Roman" w:cs="Times New Roman"/>
                <w:sz w:val="24"/>
                <w:szCs w:val="24"/>
                <w:lang w:eastAsia="tr-TR"/>
              </w:rPr>
              <w:t>legends</w:t>
            </w:r>
            <w:proofErr w:type="spellEnd"/>
            <w:r w:rsidRPr="000A7EB0">
              <w:rPr>
                <w:rFonts w:ascii="Times New Roman" w:eastAsia="Times New Roman" w:hAnsi="Times New Roman" w:cs="Times New Roman"/>
                <w:sz w:val="24"/>
                <w:szCs w:val="24"/>
                <w:lang w:eastAsia="tr-TR"/>
              </w:rPr>
              <w:t>.</w:t>
            </w:r>
          </w:p>
          <w:p w14:paraId="5A76F374" w14:textId="0F4BAE46" w:rsidR="001C6CAC" w:rsidRPr="00C06855" w:rsidRDefault="001C6CAC" w:rsidP="001C6CAC">
            <w:pPr>
              <w:pStyle w:val="AralkYok"/>
              <w:spacing w:line="360" w:lineRule="auto"/>
              <w:rPr>
                <w:rFonts w:ascii="Times New Roman" w:hAnsi="Times New Roman" w:cs="Times New Roman"/>
                <w:sz w:val="24"/>
                <w:szCs w:val="24"/>
              </w:rPr>
            </w:pPr>
          </w:p>
        </w:tc>
      </w:tr>
      <w:tr w:rsidR="001C6CAC" w:rsidRPr="008C53F4" w14:paraId="3A84A620" w14:textId="77777777" w:rsidTr="00B4407D">
        <w:trPr>
          <w:trHeight w:val="522"/>
        </w:trPr>
        <w:tc>
          <w:tcPr>
            <w:tcW w:w="9286" w:type="dxa"/>
            <w:gridSpan w:val="4"/>
            <w:tcBorders>
              <w:top w:val="single" w:sz="2" w:space="0" w:color="663300"/>
              <w:bottom w:val="single" w:sz="2" w:space="0" w:color="663300"/>
            </w:tcBorders>
            <w:vAlign w:val="bottom"/>
          </w:tcPr>
          <w:p w14:paraId="18D83C0E" w14:textId="0CF65AFE" w:rsidR="001C6CAC" w:rsidRPr="009F553C" w:rsidRDefault="001C6CAC" w:rsidP="001C6CAC">
            <w:pPr>
              <w:ind w:firstLine="0"/>
              <w:jc w:val="left"/>
              <w:rPr>
                <w:rFonts w:ascii="Times New Roman" w:hAnsi="Times New Roman" w:cs="Times New Roman"/>
                <w:i/>
              </w:rPr>
            </w:pPr>
            <w:proofErr w:type="spellStart"/>
            <w:r w:rsidRPr="00EB5494">
              <w:rPr>
                <w:rFonts w:ascii="Times New Roman" w:hAnsi="Times New Roman" w:cs="Times New Roman"/>
                <w:b/>
                <w:i/>
                <w:sz w:val="24"/>
              </w:rPr>
              <w:t>Keywords</w:t>
            </w:r>
            <w:proofErr w:type="spellEnd"/>
            <w:r w:rsidRPr="00EB5494">
              <w:rPr>
                <w:rFonts w:ascii="Times New Roman" w:hAnsi="Times New Roman" w:cs="Times New Roman"/>
                <w:b/>
                <w:i/>
                <w:sz w:val="24"/>
              </w:rPr>
              <w:t xml:space="preserve">: </w:t>
            </w:r>
            <w:proofErr w:type="spellStart"/>
            <w:r>
              <w:t>Turkish</w:t>
            </w:r>
            <w:proofErr w:type="spellEnd"/>
            <w:r>
              <w:t xml:space="preserve"> </w:t>
            </w:r>
            <w:proofErr w:type="spellStart"/>
            <w:r>
              <w:t>Legends</w:t>
            </w:r>
            <w:proofErr w:type="spellEnd"/>
            <w:r>
              <w:t xml:space="preserve">, </w:t>
            </w:r>
            <w:proofErr w:type="spellStart"/>
            <w:r>
              <w:t>Handkerchief</w:t>
            </w:r>
            <w:proofErr w:type="spellEnd"/>
            <w:r>
              <w:t xml:space="preserve"> Motif, Motif Analysis, </w:t>
            </w:r>
            <w:proofErr w:type="spellStart"/>
            <w:r>
              <w:t>Cultural</w:t>
            </w:r>
            <w:proofErr w:type="spellEnd"/>
            <w:r>
              <w:t xml:space="preserve"> </w:t>
            </w:r>
            <w:proofErr w:type="spellStart"/>
            <w:r>
              <w:t>Symbolism</w:t>
            </w:r>
            <w:proofErr w:type="spellEnd"/>
            <w:r>
              <w:t xml:space="preserve">, </w:t>
            </w:r>
            <w:proofErr w:type="spellStart"/>
            <w:r>
              <w:t>Anatolian</w:t>
            </w:r>
            <w:proofErr w:type="spellEnd"/>
            <w:r>
              <w:t xml:space="preserve"> Folk </w:t>
            </w:r>
            <w:proofErr w:type="spellStart"/>
            <w:r>
              <w:t>Literature</w:t>
            </w:r>
            <w:proofErr w:type="spellEnd"/>
            <w:r>
              <w:t>.</w:t>
            </w:r>
          </w:p>
        </w:tc>
      </w:tr>
    </w:tbl>
    <w:p w14:paraId="6FA6BEE2" w14:textId="17B1A9EC" w:rsidR="00431BA4" w:rsidRDefault="00431BA4" w:rsidP="00466482">
      <w:pPr>
        <w:pStyle w:val="Balk1"/>
        <w:rPr>
          <w:rFonts w:ascii="Times New Roman" w:hAnsi="Times New Roman" w:cs="Times New Roman"/>
          <w:sz w:val="24"/>
          <w:szCs w:val="24"/>
        </w:rPr>
      </w:pPr>
    </w:p>
    <w:p w14:paraId="3BF79B11" w14:textId="77777777" w:rsidR="001C6CAC" w:rsidRDefault="001C6CAC" w:rsidP="00466482">
      <w:pPr>
        <w:pStyle w:val="Balk1"/>
        <w:rPr>
          <w:rFonts w:ascii="Times New Roman" w:hAnsi="Times New Roman" w:cs="Times New Roman"/>
          <w:sz w:val="24"/>
          <w:szCs w:val="24"/>
        </w:rPr>
      </w:pPr>
    </w:p>
    <w:p w14:paraId="58FE4D36" w14:textId="77777777" w:rsidR="001C6CAC" w:rsidRDefault="001C6CAC" w:rsidP="001C6CAC">
      <w:pPr>
        <w:rPr>
          <w:rFonts w:ascii="Times New Roman" w:eastAsia="Times New Roman" w:hAnsi="Times New Roman" w:cs="Times New Roman"/>
          <w:b/>
          <w:bCs/>
          <w:sz w:val="24"/>
          <w:szCs w:val="24"/>
        </w:rPr>
      </w:pPr>
    </w:p>
    <w:p w14:paraId="3DBA84A9" w14:textId="103B9636" w:rsidR="001C6CAC" w:rsidRDefault="001C6CAC" w:rsidP="001C6CA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TÜRK EFSANELERİNDE MENDİL MOTİFİNİN İŞLEVSEL VE SEMBOLİK ANLAMLARI</w:t>
      </w:r>
    </w:p>
    <w:p w14:paraId="37801F96" w14:textId="77777777" w:rsidR="001C6CAC" w:rsidRDefault="001C6CAC" w:rsidP="001C6CAC">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Meral Avcı</w:t>
      </w:r>
      <w:r>
        <w:rPr>
          <w:rFonts w:ascii="Times New Roman" w:eastAsia="Times New Roman" w:hAnsi="Times New Roman" w:cs="Times New Roman"/>
          <w:b/>
          <w:bCs/>
          <w:sz w:val="24"/>
          <w:szCs w:val="24"/>
          <w:vertAlign w:val="superscript"/>
        </w:rPr>
        <w:footnoteReference w:id="1"/>
      </w:r>
    </w:p>
    <w:p w14:paraId="49488F50" w14:textId="77777777" w:rsidR="001C6CAC" w:rsidRDefault="001C6CAC" w:rsidP="001C6CAC">
      <w:pPr>
        <w:spacing w:line="360" w:lineRule="auto"/>
        <w:rPr>
          <w:rFonts w:ascii="Times New Roman" w:eastAsia="Times New Roman" w:hAnsi="Times New Roman" w:cs="Times New Roman"/>
          <w:b/>
          <w:bCs/>
          <w:sz w:val="24"/>
          <w:szCs w:val="24"/>
        </w:rPr>
      </w:pPr>
    </w:p>
    <w:p w14:paraId="7FAED763"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Giriş</w:t>
      </w:r>
    </w:p>
    <w:p w14:paraId="7189DD4F"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Efsaneler, toplumların inanç dünyasını, değerler sistemini ve kültürel belleğini yansıtan sözlü kültür ürünleridir. Türk halk kültüründe efsaneler; belirli bir yer, kişi ya da olay etrafında şekillenen, çoğu zaman olağanüstü unsurlar içermekle birlikte inandırıcılık iddiası taşıyan anlatılar olarak tanımlanmaktadır (Elçin, 1993, s. 314; </w:t>
      </w:r>
      <w:proofErr w:type="spellStart"/>
      <w:r>
        <w:rPr>
          <w:rFonts w:ascii="Times New Roman" w:eastAsia="Times New Roman" w:hAnsi="Times New Roman" w:cs="Times New Roman"/>
          <w:sz w:val="24"/>
          <w:szCs w:val="24"/>
        </w:rPr>
        <w:t>Boratav</w:t>
      </w:r>
      <w:proofErr w:type="spellEnd"/>
      <w:r>
        <w:rPr>
          <w:rFonts w:ascii="Times New Roman" w:eastAsia="Times New Roman" w:hAnsi="Times New Roman" w:cs="Times New Roman"/>
          <w:sz w:val="24"/>
          <w:szCs w:val="24"/>
        </w:rPr>
        <w:t>, 2003, s. 98). Bu yönüyle efsaneler, bir coğrafyaya aidiyet kazandıran ve ortak duyuş, düşünüş biçimlerini belirleyen önemli anlatılardır.</w:t>
      </w:r>
    </w:p>
    <w:p w14:paraId="50FC12B7"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Efsanelerin yapı taşlarını oluşturan motifler, bu anlatıların anlam dünyasını çözümlemede temel bir işleve sahiptir. </w:t>
      </w:r>
      <w:proofErr w:type="spellStart"/>
      <w:r>
        <w:rPr>
          <w:rFonts w:ascii="Times New Roman" w:eastAsia="Times New Roman" w:hAnsi="Times New Roman" w:cs="Times New Roman"/>
          <w:sz w:val="24"/>
          <w:szCs w:val="24"/>
        </w:rPr>
        <w:t>Stith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Thompson’un</w:t>
      </w:r>
      <w:proofErr w:type="spellEnd"/>
      <w:r>
        <w:rPr>
          <w:rFonts w:ascii="Times New Roman" w:eastAsia="Times New Roman" w:hAnsi="Times New Roman" w:cs="Times New Roman"/>
          <w:sz w:val="24"/>
          <w:szCs w:val="24"/>
        </w:rPr>
        <w:t xml:space="preserve"> motif indeksi yaklaşımına göre motif; anlatı içerisinde tekrar eden ve belirli bir anlam ya da işlev taşıyan en küçük birimdir (</w:t>
      </w:r>
      <w:proofErr w:type="spellStart"/>
      <w:r>
        <w:rPr>
          <w:rFonts w:ascii="Times New Roman" w:eastAsia="Times New Roman" w:hAnsi="Times New Roman" w:cs="Times New Roman"/>
          <w:sz w:val="24"/>
          <w:szCs w:val="24"/>
        </w:rPr>
        <w:t>Thompson</w:t>
      </w:r>
      <w:proofErr w:type="spellEnd"/>
      <w:r>
        <w:rPr>
          <w:rFonts w:ascii="Times New Roman" w:eastAsia="Times New Roman" w:hAnsi="Times New Roman" w:cs="Times New Roman"/>
          <w:sz w:val="24"/>
          <w:szCs w:val="24"/>
        </w:rPr>
        <w:t xml:space="preserve">, 1955). Alan </w:t>
      </w:r>
      <w:proofErr w:type="spellStart"/>
      <w:r>
        <w:rPr>
          <w:rFonts w:ascii="Times New Roman" w:eastAsia="Times New Roman" w:hAnsi="Times New Roman" w:cs="Times New Roman"/>
          <w:sz w:val="24"/>
          <w:szCs w:val="24"/>
        </w:rPr>
        <w:t>Dundes</w:t>
      </w:r>
      <w:proofErr w:type="spellEnd"/>
      <w:r>
        <w:rPr>
          <w:rFonts w:ascii="Times New Roman" w:eastAsia="Times New Roman" w:hAnsi="Times New Roman" w:cs="Times New Roman"/>
          <w:sz w:val="24"/>
          <w:szCs w:val="24"/>
        </w:rPr>
        <w:t xml:space="preserve"> ise motifleri halk anlatılarının yapısal ve işlevsel çözümlemesinde merkezi bir unsur olarak değerlendirmiştir. Bu bağlamda, Türk efsanelerinde sıklıkla karşılaşılan nesne motiflerinden biri olan mendil, hem gündelik hayatın bir parçası hem de sembolik anlamlar yüklenen bir kültürel unsur olarak öne çıkmaktadır. Mendil; sevgi, bağlılık, hatıra, işaretleme, korunma ve kutsallık gibi farklı anlamları ile efsane metinlerinde yer almakta; kimi zaman bir haberleşme aracı, kimi zaman ise büyülü ya da koruyucu bir nesne işlevi üstlenmektedir. </w:t>
      </w:r>
    </w:p>
    <w:p w14:paraId="7166C96C"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Efsaneleri oluşturan kültürel unsurları açıklayarak efsanenin içindeki bizi biz yapan motifleri tespit etmek, bu anlatıları yeni neslin tanımasını sağlamak, motiflerin anlamlarını açıklayarak atalarımızın duygu ve düşünce dünyasına ulaşmak, kültürel mirası sahibine iletmek asıl amacımızdır.  Efsane türünün gelecek kuşaklara anlatımı ile kültürün aktarımı gerçekleşecek ve bu edebi tür, gençlerimizin duygu ve hayal dünyasını besleyecektir. Efsaneler değerler eğitimi açısından gelecek nesillere yol gösterici, yön verici olacaktır. </w:t>
      </w:r>
    </w:p>
    <w:p w14:paraId="0F4A375D" w14:textId="77777777" w:rsidR="001C6CAC" w:rsidRDefault="001C6CAC" w:rsidP="001C6CA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Amaç</w:t>
      </w:r>
    </w:p>
    <w:p w14:paraId="2D3A9978"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Anadolu sahası Türk Efsanelerinde soyut anlamları üzerinde taşıyan bir kültür taşıyıcısına dönüşen mendilin işlevlerini tespit etmek, efsanelerde hangi anlamlarla kullanıldığını açıklamak amacımızdır. Bu anlamların tespiti ve açıklanması bir coğrafyaya aidiyet kazandıran </w:t>
      </w:r>
      <w:r>
        <w:rPr>
          <w:rFonts w:ascii="Times New Roman" w:eastAsia="Times New Roman" w:hAnsi="Times New Roman" w:cs="Times New Roman"/>
          <w:sz w:val="24"/>
          <w:szCs w:val="24"/>
        </w:rPr>
        <w:lastRenderedPageBreak/>
        <w:t>ve ortak duyuş, düşünüş biçimlerini belirleyen efsaneleri daha iyi anlamamızı ve efsanelerin kültürel yaşantımız içindeki önemini ortaya koyacaktır.</w:t>
      </w:r>
    </w:p>
    <w:p w14:paraId="3C1E4A4A" w14:textId="77777777" w:rsidR="001C6CAC" w:rsidRDefault="001C6CAC" w:rsidP="001C6CA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Yöntem</w:t>
      </w:r>
    </w:p>
    <w:p w14:paraId="7114CD79"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 çalışmada nitel araştırma yöntemi benimsenerek veri toplama sürecinde "doküman incelemesi" tekniği kullanılmıştır. Anadolu sahası efsanelerini konu alan yüksek lisans ve doktora tezleri, akademik makaleler ile basılı efsane derlemeleri taranmıştır. Elde edilen yazılı metinler içerisinden "mendil" motifini barındıran anlatılar tespit edilmiş, verilerin çözümlenmesinde işlevsel ve sembolik metin analizi yapılmıştır. Mendil motifi, efsanelerdeki işlevlerine göre (kutsallığı taşıma, şifa verme, iz bırakma, kandırma vb.) anlamsal boyutlarıyla yorumlanmıştır.</w:t>
      </w:r>
    </w:p>
    <w:p w14:paraId="461B9DEE" w14:textId="77777777" w:rsidR="001C6CAC" w:rsidRDefault="001C6CAC" w:rsidP="001C6CA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Bulgular</w:t>
      </w:r>
    </w:p>
    <w:p w14:paraId="2C86A0C8"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Mendil, kültür tarihi boyunca, üstlendiği çeşitli işlevler ve taşıdığı anlamlarla sosyal yaşamın pek çok alanında önemli bir maddi kültür öğesi olarak yer almıştır</w:t>
      </w:r>
    </w:p>
    <w:p w14:paraId="43D2F305"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Peygamberler; evliyalar; din büyükleri; cin, peri, </w:t>
      </w:r>
      <w:proofErr w:type="spellStart"/>
      <w:r>
        <w:rPr>
          <w:rFonts w:ascii="Times New Roman" w:eastAsia="Times New Roman" w:hAnsi="Times New Roman" w:cs="Times New Roman"/>
          <w:sz w:val="24"/>
          <w:szCs w:val="24"/>
        </w:rPr>
        <w:t>alkızı</w:t>
      </w:r>
      <w:proofErr w:type="spellEnd"/>
      <w:r>
        <w:rPr>
          <w:rFonts w:ascii="Times New Roman" w:eastAsia="Times New Roman" w:hAnsi="Times New Roman" w:cs="Times New Roman"/>
          <w:sz w:val="24"/>
          <w:szCs w:val="24"/>
        </w:rPr>
        <w:t xml:space="preserve"> vb. yaratıklara sahip olan ya da onlara söz geçiren kişiler etrafında anlatılan efsanelerde mendil motifi; kimlik aktarımı, kutsallığı üzerinde taşıma, şifayı taşıma, koruyuculuk, kötülüğü kovma, iz - işaret bırakma, dua istek- dileklerin </w:t>
      </w:r>
      <w:proofErr w:type="spellStart"/>
      <w:r>
        <w:rPr>
          <w:rFonts w:ascii="Times New Roman" w:eastAsia="Times New Roman" w:hAnsi="Times New Roman" w:cs="Times New Roman"/>
          <w:sz w:val="24"/>
          <w:szCs w:val="24"/>
        </w:rPr>
        <w:t>somutlanması</w:t>
      </w:r>
      <w:proofErr w:type="spellEnd"/>
      <w:r>
        <w:rPr>
          <w:rFonts w:ascii="Times New Roman" w:eastAsia="Times New Roman" w:hAnsi="Times New Roman" w:cs="Times New Roman"/>
          <w:sz w:val="24"/>
          <w:szCs w:val="24"/>
        </w:rPr>
        <w:t xml:space="preserve">, hediye - hatıra, sarma-bağlama, bohça-torba, ölçü ve miktar </w:t>
      </w:r>
      <w:proofErr w:type="gramStart"/>
      <w:r>
        <w:rPr>
          <w:rFonts w:ascii="Times New Roman" w:eastAsia="Times New Roman" w:hAnsi="Times New Roman" w:cs="Times New Roman"/>
          <w:sz w:val="24"/>
          <w:szCs w:val="24"/>
        </w:rPr>
        <w:t>bildirme  gibi</w:t>
      </w:r>
      <w:proofErr w:type="gramEnd"/>
      <w:r>
        <w:rPr>
          <w:rFonts w:ascii="Times New Roman" w:eastAsia="Times New Roman" w:hAnsi="Times New Roman" w:cs="Times New Roman"/>
          <w:sz w:val="24"/>
          <w:szCs w:val="24"/>
        </w:rPr>
        <w:t xml:space="preserve"> işlevlerle efsanelerde yer almıştır.</w:t>
      </w:r>
    </w:p>
    <w:p w14:paraId="0EC1E2E8"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Osmanlı İmparatorluğunda 19. yüzyılda Topkapı Sarayı’nda gerçekleştirilen </w:t>
      </w:r>
      <w:proofErr w:type="spellStart"/>
      <w:r>
        <w:rPr>
          <w:rFonts w:ascii="Times New Roman" w:eastAsia="Times New Roman" w:hAnsi="Times New Roman" w:cs="Times New Roman"/>
          <w:sz w:val="24"/>
          <w:szCs w:val="24"/>
        </w:rPr>
        <w:t>Destimâl</w:t>
      </w:r>
      <w:proofErr w:type="spellEnd"/>
      <w:r>
        <w:rPr>
          <w:rFonts w:ascii="Times New Roman" w:eastAsia="Times New Roman" w:hAnsi="Times New Roman" w:cs="Times New Roman"/>
          <w:sz w:val="24"/>
          <w:szCs w:val="24"/>
        </w:rPr>
        <w:t xml:space="preserve">-i Şerif törenleri her yıl büyük bir özenle düzenlenen resmi bir törendir. Hırka - i </w:t>
      </w:r>
      <w:proofErr w:type="spellStart"/>
      <w:r>
        <w:rPr>
          <w:rFonts w:ascii="Times New Roman" w:eastAsia="Times New Roman" w:hAnsi="Times New Roman" w:cs="Times New Roman"/>
          <w:sz w:val="24"/>
          <w:szCs w:val="24"/>
        </w:rPr>
        <w:t>Saâdet’in</w:t>
      </w:r>
      <w:proofErr w:type="spellEnd"/>
      <w:r>
        <w:rPr>
          <w:rFonts w:ascii="Times New Roman" w:eastAsia="Times New Roman" w:hAnsi="Times New Roman" w:cs="Times New Roman"/>
          <w:sz w:val="24"/>
          <w:szCs w:val="24"/>
        </w:rPr>
        <w:t xml:space="preserve"> ziyaretinde Hz. Muhammed’in hırkasına değdirilmiş mendillerin devlet erkanı ve </w:t>
      </w:r>
      <w:proofErr w:type="gramStart"/>
      <w:r>
        <w:rPr>
          <w:rFonts w:ascii="Times New Roman" w:eastAsia="Times New Roman" w:hAnsi="Times New Roman" w:cs="Times New Roman"/>
          <w:sz w:val="24"/>
          <w:szCs w:val="24"/>
        </w:rPr>
        <w:t>halka  dağıtılması</w:t>
      </w:r>
      <w:proofErr w:type="gramEnd"/>
      <w:r>
        <w:rPr>
          <w:rFonts w:ascii="Times New Roman" w:eastAsia="Times New Roman" w:hAnsi="Times New Roman" w:cs="Times New Roman"/>
          <w:sz w:val="24"/>
          <w:szCs w:val="24"/>
        </w:rPr>
        <w:t xml:space="preserve"> Hırka - i </w:t>
      </w:r>
      <w:proofErr w:type="spellStart"/>
      <w:r>
        <w:rPr>
          <w:rFonts w:ascii="Times New Roman" w:eastAsia="Times New Roman" w:hAnsi="Times New Roman" w:cs="Times New Roman"/>
          <w:sz w:val="24"/>
          <w:szCs w:val="24"/>
        </w:rPr>
        <w:t>Saâdet’e</w:t>
      </w:r>
      <w:proofErr w:type="spellEnd"/>
      <w:r>
        <w:rPr>
          <w:rFonts w:ascii="Times New Roman" w:eastAsia="Times New Roman" w:hAnsi="Times New Roman" w:cs="Times New Roman"/>
          <w:sz w:val="24"/>
          <w:szCs w:val="24"/>
        </w:rPr>
        <w:t xml:space="preserve"> duyulan sevgi ve saygının önemini göstermesi bakımından önemlidir. Hz. Muhammet, rüyada hırkasını çıkarıp </w:t>
      </w:r>
      <w:proofErr w:type="spellStart"/>
      <w:r>
        <w:rPr>
          <w:rFonts w:ascii="Times New Roman" w:eastAsia="Times New Roman" w:hAnsi="Times New Roman" w:cs="Times New Roman"/>
          <w:sz w:val="24"/>
          <w:szCs w:val="24"/>
        </w:rPr>
        <w:t>Kasîde</w:t>
      </w:r>
      <w:proofErr w:type="spellEnd"/>
      <w:r>
        <w:rPr>
          <w:rFonts w:ascii="Times New Roman" w:eastAsia="Times New Roman" w:hAnsi="Times New Roman" w:cs="Times New Roman"/>
          <w:sz w:val="24"/>
          <w:szCs w:val="24"/>
        </w:rPr>
        <w:t xml:space="preserve">-i </w:t>
      </w:r>
      <w:proofErr w:type="spellStart"/>
      <w:r>
        <w:rPr>
          <w:rFonts w:ascii="Times New Roman" w:eastAsia="Times New Roman" w:hAnsi="Times New Roman" w:cs="Times New Roman"/>
          <w:sz w:val="24"/>
          <w:szCs w:val="24"/>
        </w:rPr>
        <w:t>Bürde</w:t>
      </w:r>
      <w:proofErr w:type="spellEnd"/>
      <w:r>
        <w:rPr>
          <w:rFonts w:ascii="Times New Roman" w:eastAsia="Times New Roman" w:hAnsi="Times New Roman" w:cs="Times New Roman"/>
          <w:sz w:val="24"/>
          <w:szCs w:val="24"/>
        </w:rPr>
        <w:t xml:space="preserve"> şairinin felçli azalarının üzerine örter. Şair uyandığında felçli bölgelerinin iyileştiğini görür </w:t>
      </w:r>
      <w:r>
        <w:rPr>
          <w:rFonts w:ascii="Times New Roman" w:eastAsia="Times New Roman" w:hAnsi="Times New Roman" w:cs="Times New Roman"/>
          <w:color w:val="434343"/>
          <w:sz w:val="24"/>
          <w:szCs w:val="24"/>
        </w:rPr>
        <w:t xml:space="preserve">(Demir Solak &amp; </w:t>
      </w:r>
      <w:proofErr w:type="spellStart"/>
      <w:r>
        <w:rPr>
          <w:rFonts w:ascii="Times New Roman" w:eastAsia="Times New Roman" w:hAnsi="Times New Roman" w:cs="Times New Roman"/>
          <w:color w:val="434343"/>
          <w:sz w:val="24"/>
          <w:szCs w:val="24"/>
        </w:rPr>
        <w:t>Berkli</w:t>
      </w:r>
      <w:proofErr w:type="spellEnd"/>
      <w:r>
        <w:rPr>
          <w:rFonts w:ascii="Times New Roman" w:eastAsia="Times New Roman" w:hAnsi="Times New Roman" w:cs="Times New Roman"/>
          <w:color w:val="434343"/>
          <w:sz w:val="24"/>
          <w:szCs w:val="24"/>
        </w:rPr>
        <w:t xml:space="preserve">, 2022). </w:t>
      </w:r>
      <w:r>
        <w:rPr>
          <w:rFonts w:ascii="Times New Roman" w:eastAsia="Times New Roman" w:hAnsi="Times New Roman" w:cs="Times New Roman"/>
          <w:sz w:val="24"/>
          <w:szCs w:val="24"/>
        </w:rPr>
        <w:t>Hz. Muhammet’in tenine değen kıyafetlerin mübarek sayılması şifa verici ve koruyucu olarak görülmesi anlayışıyla bu eşyalara sahip olmak kişiler, dinî ve siyasî gücü elinde bulunduran toplumlar için büyük önem taşır.</w:t>
      </w:r>
    </w:p>
    <w:p w14:paraId="3F2A9AD3"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Efsaneye göre </w:t>
      </w:r>
      <w:proofErr w:type="spellStart"/>
      <w:r>
        <w:rPr>
          <w:rFonts w:ascii="Times New Roman" w:eastAsia="Times New Roman" w:hAnsi="Times New Roman" w:cs="Times New Roman"/>
          <w:sz w:val="24"/>
          <w:szCs w:val="24"/>
        </w:rPr>
        <w:t>Edessa</w:t>
      </w:r>
      <w:proofErr w:type="spellEnd"/>
      <w:r>
        <w:rPr>
          <w:rFonts w:ascii="Times New Roman" w:eastAsia="Times New Roman" w:hAnsi="Times New Roman" w:cs="Times New Roman"/>
          <w:sz w:val="24"/>
          <w:szCs w:val="24"/>
        </w:rPr>
        <w:t xml:space="preserve"> (Urfa) Kralı </w:t>
      </w:r>
      <w:proofErr w:type="spellStart"/>
      <w:r>
        <w:rPr>
          <w:rFonts w:ascii="Times New Roman" w:eastAsia="Times New Roman" w:hAnsi="Times New Roman" w:cs="Times New Roman"/>
          <w:sz w:val="24"/>
          <w:szCs w:val="24"/>
        </w:rPr>
        <w:t>Abgaros’un</w:t>
      </w:r>
      <w:proofErr w:type="spellEnd"/>
      <w:r>
        <w:rPr>
          <w:rFonts w:ascii="Times New Roman" w:eastAsia="Times New Roman" w:hAnsi="Times New Roman" w:cs="Times New Roman"/>
          <w:sz w:val="24"/>
          <w:szCs w:val="24"/>
        </w:rPr>
        <w:t xml:space="preserve"> hastalığına çare arayışı üzerine, Hz. İsa’nın yüzünü sildiği mendile </w:t>
      </w:r>
      <w:proofErr w:type="spellStart"/>
      <w:r>
        <w:rPr>
          <w:rFonts w:ascii="Times New Roman" w:eastAsia="Times New Roman" w:hAnsi="Times New Roman" w:cs="Times New Roman"/>
          <w:sz w:val="24"/>
          <w:szCs w:val="24"/>
        </w:rPr>
        <w:t>silüetinin</w:t>
      </w:r>
      <w:proofErr w:type="spellEnd"/>
      <w:r>
        <w:rPr>
          <w:rFonts w:ascii="Times New Roman" w:eastAsia="Times New Roman" w:hAnsi="Times New Roman" w:cs="Times New Roman"/>
          <w:sz w:val="24"/>
          <w:szCs w:val="24"/>
        </w:rPr>
        <w:t xml:space="preserve"> geçtiği ve bu mendilin krala ulaştırılarak şifa sağladığı anlatılır (Solak ve </w:t>
      </w:r>
      <w:proofErr w:type="spellStart"/>
      <w:r>
        <w:rPr>
          <w:rFonts w:ascii="Times New Roman" w:eastAsia="Times New Roman" w:hAnsi="Times New Roman" w:cs="Times New Roman"/>
          <w:sz w:val="24"/>
          <w:szCs w:val="24"/>
        </w:rPr>
        <w:t>Berkli</w:t>
      </w:r>
      <w:proofErr w:type="spellEnd"/>
      <w:r>
        <w:rPr>
          <w:rFonts w:ascii="Times New Roman" w:eastAsia="Times New Roman" w:hAnsi="Times New Roman" w:cs="Times New Roman"/>
          <w:sz w:val="24"/>
          <w:szCs w:val="24"/>
        </w:rPr>
        <w:t xml:space="preserve">, 2022). Bir başka rivayette ise mendilin yolculuk sırasında bir kuyuya atıldığı, bu suyun iyileştirici özellik kazandığına inanılır (Kırmızı, 2021, s. 136). Bu anlatılarda mendil, kutsallığı bünyesinde taşıyan ve mucizevi biçimde oluşan bir nesne olarak şifayı </w:t>
      </w:r>
      <w:r>
        <w:rPr>
          <w:rFonts w:ascii="Times New Roman" w:eastAsia="Times New Roman" w:hAnsi="Times New Roman" w:cs="Times New Roman"/>
          <w:sz w:val="24"/>
          <w:szCs w:val="24"/>
        </w:rPr>
        <w:lastRenderedPageBreak/>
        <w:t>taşıyıcı, kimlik aktarıcı, kutsallığı iletici bir işlev üstlenir. Hz. İsa’nın mendilinin Urfa’ya getirilirken çalınarak Ulu Cami'nin kuyusuna atılması, şehre saldıracak olan İran ordusunun kutsal mendilin şehri koruduğuna inanarak geri dönmesi kutsal mendil motifinin koruma işlevi kazandığını gösterir (Avcı, 2024, s. 14). Tasavvufta “hırka” kişiyi iyiye yönelten kötülüklerden uzak tutan bir kalkan görevi görür, dolayısıyla hırka belli yükümlülükleri üstlenmeyi, bir yere ait olmayı sağlayan kutsal bir eşyadır. Şeyhin dervişine verdiği bir mendil, örtü, gömlek “hırka” olarak görülmüş ve hırka ile mendil arasında bir anlam bütünlüğü kurulmuştur. Hz. Muhammed’in sağlığında saç, tırnak, ter gibi vücuduna ait parçalar alınmış ve korunmuş bunlar sevgi, bereket, şifa ve koruyuculuk sağlayan unsurlar olarak görülmüş ve saklanmıştır. Parçanın bütünü temsil etmesi ve onun yerine geçmesi tüm inanışlarda rastlanan bir durumdur. Dolayısıyla kutsal kişiden alınan mendil, kutsallığın aktarımına vesiledir.</w:t>
      </w:r>
    </w:p>
    <w:p w14:paraId="60826180"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Ünlü futbolcu </w:t>
      </w:r>
      <w:proofErr w:type="spellStart"/>
      <w:r>
        <w:rPr>
          <w:rFonts w:ascii="Times New Roman" w:eastAsia="Times New Roman" w:hAnsi="Times New Roman" w:cs="Times New Roman"/>
          <w:sz w:val="24"/>
          <w:szCs w:val="24"/>
        </w:rPr>
        <w:t>Lionel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Messi'nin</w:t>
      </w:r>
      <w:proofErr w:type="spellEnd"/>
      <w:r>
        <w:rPr>
          <w:rFonts w:ascii="Times New Roman" w:eastAsia="Times New Roman" w:hAnsi="Times New Roman" w:cs="Times New Roman"/>
          <w:sz w:val="24"/>
          <w:szCs w:val="24"/>
        </w:rPr>
        <w:t xml:space="preserve"> Barcelona futbol takımından ayrılırken yaptığı </w:t>
      </w:r>
      <w:proofErr w:type="gramStart"/>
      <w:r>
        <w:rPr>
          <w:rFonts w:ascii="Times New Roman" w:eastAsia="Times New Roman" w:hAnsi="Times New Roman" w:cs="Times New Roman"/>
          <w:sz w:val="24"/>
          <w:szCs w:val="24"/>
        </w:rPr>
        <w:t>konuşma  sırasında</w:t>
      </w:r>
      <w:proofErr w:type="gramEnd"/>
      <w:r>
        <w:rPr>
          <w:rFonts w:ascii="Times New Roman" w:eastAsia="Times New Roman" w:hAnsi="Times New Roman" w:cs="Times New Roman"/>
          <w:sz w:val="24"/>
          <w:szCs w:val="24"/>
        </w:rPr>
        <w:t xml:space="preserve"> gözyaşlarını sildiği mendil bir milyon dolara satılmıştır. </w:t>
      </w:r>
      <w:proofErr w:type="spellStart"/>
      <w:r>
        <w:rPr>
          <w:rFonts w:ascii="Times New Roman" w:eastAsia="Times New Roman" w:hAnsi="Times New Roman" w:cs="Times New Roman"/>
          <w:sz w:val="24"/>
          <w:szCs w:val="24"/>
        </w:rPr>
        <w:t>Seküler</w:t>
      </w:r>
      <w:proofErr w:type="spellEnd"/>
      <w:r>
        <w:rPr>
          <w:rFonts w:ascii="Times New Roman" w:eastAsia="Times New Roman" w:hAnsi="Times New Roman" w:cs="Times New Roman"/>
          <w:sz w:val="24"/>
          <w:szCs w:val="24"/>
        </w:rPr>
        <w:t xml:space="preserve"> dünyanın kutsallaştırdığı bir oyun olarak büyük öneme sahip futbolun ve bu oyunun önemli bir temsilcisi olan oyuncunun bir eşyasına sahip olmak günümüzde kutsal bir nesneye sahip olmak kadar önemli görülmektedir. Güncel bir örnek olan olay, eşyanın kişiyi temsil kabiliyetini anlatmak açısından ilginçtir </w:t>
      </w:r>
      <w:r>
        <w:rPr>
          <w:rFonts w:ascii="Times New Roman" w:eastAsia="Times New Roman" w:hAnsi="Times New Roman" w:cs="Times New Roman"/>
          <w:color w:val="434343"/>
          <w:sz w:val="24"/>
          <w:szCs w:val="24"/>
        </w:rPr>
        <w:t xml:space="preserve">(Demir Solak &amp; </w:t>
      </w:r>
      <w:proofErr w:type="spellStart"/>
      <w:r>
        <w:rPr>
          <w:rFonts w:ascii="Times New Roman" w:eastAsia="Times New Roman" w:hAnsi="Times New Roman" w:cs="Times New Roman"/>
          <w:color w:val="434343"/>
          <w:sz w:val="24"/>
          <w:szCs w:val="24"/>
        </w:rPr>
        <w:t>Berkli</w:t>
      </w:r>
      <w:proofErr w:type="spellEnd"/>
      <w:r>
        <w:rPr>
          <w:rFonts w:ascii="Times New Roman" w:eastAsia="Times New Roman" w:hAnsi="Times New Roman" w:cs="Times New Roman"/>
          <w:color w:val="434343"/>
          <w:sz w:val="24"/>
          <w:szCs w:val="24"/>
        </w:rPr>
        <w:t>, 2022).</w:t>
      </w:r>
    </w:p>
    <w:p w14:paraId="04E344F8" w14:textId="77777777" w:rsidR="001C6CAC" w:rsidRDefault="001C6CAC" w:rsidP="001C6CAC">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Pavlus’a</w:t>
      </w:r>
      <w:proofErr w:type="spellEnd"/>
      <w:r>
        <w:rPr>
          <w:rFonts w:ascii="Times New Roman" w:eastAsia="Times New Roman" w:hAnsi="Times New Roman" w:cs="Times New Roman"/>
          <w:sz w:val="24"/>
          <w:szCs w:val="24"/>
        </w:rPr>
        <w:t xml:space="preserve"> ait olan bez, mendil, </w:t>
      </w:r>
      <w:proofErr w:type="spellStart"/>
      <w:r>
        <w:rPr>
          <w:rFonts w:ascii="Times New Roman" w:eastAsia="Times New Roman" w:hAnsi="Times New Roman" w:cs="Times New Roman"/>
          <w:sz w:val="24"/>
          <w:szCs w:val="24"/>
        </w:rPr>
        <w:t>peştemal</w:t>
      </w:r>
      <w:proofErr w:type="spellEnd"/>
      <w:r>
        <w:rPr>
          <w:rFonts w:ascii="Times New Roman" w:eastAsia="Times New Roman" w:hAnsi="Times New Roman" w:cs="Times New Roman"/>
          <w:sz w:val="24"/>
          <w:szCs w:val="24"/>
        </w:rPr>
        <w:t xml:space="preserve"> gibi örtülerin hastalara götürüldüğünde kötü ruhları hastadan uzaklaştırdığı ve hastanın iyileştiği inancı vardır </w:t>
      </w:r>
      <w:r>
        <w:rPr>
          <w:rFonts w:ascii="Times New Roman" w:eastAsia="Times New Roman" w:hAnsi="Times New Roman" w:cs="Times New Roman"/>
          <w:color w:val="434343"/>
          <w:sz w:val="24"/>
          <w:szCs w:val="24"/>
        </w:rPr>
        <w:t xml:space="preserve">(Demir Solak &amp; </w:t>
      </w:r>
      <w:proofErr w:type="spellStart"/>
      <w:r>
        <w:rPr>
          <w:rFonts w:ascii="Times New Roman" w:eastAsia="Times New Roman" w:hAnsi="Times New Roman" w:cs="Times New Roman"/>
          <w:color w:val="434343"/>
          <w:sz w:val="24"/>
          <w:szCs w:val="24"/>
        </w:rPr>
        <w:t>Berkli</w:t>
      </w:r>
      <w:proofErr w:type="spellEnd"/>
      <w:r>
        <w:rPr>
          <w:rFonts w:ascii="Times New Roman" w:eastAsia="Times New Roman" w:hAnsi="Times New Roman" w:cs="Times New Roman"/>
          <w:color w:val="434343"/>
          <w:sz w:val="24"/>
          <w:szCs w:val="24"/>
        </w:rPr>
        <w:t>, 2022).</w:t>
      </w:r>
      <w:r>
        <w:rPr>
          <w:rFonts w:ascii="Times New Roman" w:eastAsia="Times New Roman" w:hAnsi="Times New Roman" w:cs="Times New Roman"/>
          <w:sz w:val="24"/>
          <w:szCs w:val="24"/>
        </w:rPr>
        <w:t xml:space="preserve"> Hz. Ali ve hırsız köle efsanesinde, kesilen elin mendil ile sarılıp dua edilmesi sonucunda kolun eski hâline dönmesinde mendil şifaya aracı olmuştur (Karaoğlan, 2015, s. 50). Seyit Kur Hüseyin Efsanesinde, Seyit Kur Hüseyin’in ululuğuna inanmayan halk onun bir keramet göstermesini ister. Kuru bir dalı eline alan Seyit, mendilini üzerine örter; dal yeşerir. Halk da bu kişinin yüceliğine inanır (</w:t>
      </w:r>
      <w:proofErr w:type="spellStart"/>
      <w:r>
        <w:rPr>
          <w:rFonts w:ascii="Times New Roman" w:eastAsia="Times New Roman" w:hAnsi="Times New Roman" w:cs="Times New Roman"/>
          <w:sz w:val="24"/>
          <w:szCs w:val="24"/>
        </w:rPr>
        <w:t>Bazancir</w:t>
      </w:r>
      <w:proofErr w:type="spellEnd"/>
      <w:r>
        <w:rPr>
          <w:rFonts w:ascii="Times New Roman" w:eastAsia="Times New Roman" w:hAnsi="Times New Roman" w:cs="Times New Roman"/>
          <w:sz w:val="24"/>
          <w:szCs w:val="24"/>
        </w:rPr>
        <w:t>, 2010). Kutsal kişiler vesilesi ile ölülerin dirilmesi, kesik uzuvların eski halini alması, yaralı ya da hasta uzuvların iyileşmesi, kurumuş ağaçların dalların yeşermesi; dile gelmesi efsanelerde görülen durumlardır. Şifanın ya da canlanmanın gerçekleşmesinde mendilin kullanılıyor olması halk kültüründe mendilin şifayı taşıyan önemli bir motif olarak kullanıldığını gösterir.</w:t>
      </w:r>
    </w:p>
    <w:p w14:paraId="1DD98CED"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Efsaneye göre Şeyh Şaban-ı Velî Kastamonu’da ayakkabıcılık yapmaktadır. Dağda yerleşik Benli Sultan Hazretleri şehre arkadaşını görmeye giderken Ilgaz Dağı’ndan mendiline kar doldurur, getirip arkadaşının </w:t>
      </w:r>
      <w:proofErr w:type="gramStart"/>
      <w:r>
        <w:rPr>
          <w:rFonts w:ascii="Times New Roman" w:eastAsia="Times New Roman" w:hAnsi="Times New Roman" w:cs="Times New Roman"/>
          <w:sz w:val="24"/>
          <w:szCs w:val="24"/>
        </w:rPr>
        <w:t>dükkanına</w:t>
      </w:r>
      <w:proofErr w:type="gramEnd"/>
      <w:r>
        <w:rPr>
          <w:rFonts w:ascii="Times New Roman" w:eastAsia="Times New Roman" w:hAnsi="Times New Roman" w:cs="Times New Roman"/>
          <w:sz w:val="24"/>
          <w:szCs w:val="24"/>
        </w:rPr>
        <w:t xml:space="preserve"> asar. Mendilin içinde erimeyen kar, bir kadının ayak ölçüsü alınırken </w:t>
      </w:r>
      <w:proofErr w:type="gramStart"/>
      <w:r>
        <w:rPr>
          <w:rFonts w:ascii="Times New Roman" w:eastAsia="Times New Roman" w:hAnsi="Times New Roman" w:cs="Times New Roman"/>
          <w:sz w:val="24"/>
          <w:szCs w:val="24"/>
        </w:rPr>
        <w:t>evliyanın  kadının</w:t>
      </w:r>
      <w:proofErr w:type="gramEnd"/>
      <w:r>
        <w:rPr>
          <w:rFonts w:ascii="Times New Roman" w:eastAsia="Times New Roman" w:hAnsi="Times New Roman" w:cs="Times New Roman"/>
          <w:sz w:val="24"/>
          <w:szCs w:val="24"/>
        </w:rPr>
        <w:t xml:space="preserve"> topuğunu görmesiyle erimeye başlar. Şeyhin uyarısıyla kendini toplayan evliyaya Şaban-ı Veli Hazretleri ‘haydi eve gidelim de ısınalım’ der. </w:t>
      </w:r>
      <w:r>
        <w:rPr>
          <w:rFonts w:ascii="Times New Roman" w:eastAsia="Times New Roman" w:hAnsi="Times New Roman" w:cs="Times New Roman"/>
          <w:sz w:val="24"/>
          <w:szCs w:val="24"/>
        </w:rPr>
        <w:lastRenderedPageBreak/>
        <w:t xml:space="preserve">Mendilini yere serer, mendilin içine közleri </w:t>
      </w:r>
      <w:proofErr w:type="spellStart"/>
      <w:r>
        <w:rPr>
          <w:rFonts w:ascii="Times New Roman" w:eastAsia="Times New Roman" w:hAnsi="Times New Roman" w:cs="Times New Roman"/>
          <w:sz w:val="24"/>
          <w:szCs w:val="24"/>
        </w:rPr>
        <w:t>çıkılayıp</w:t>
      </w:r>
      <w:proofErr w:type="spellEnd"/>
      <w:r>
        <w:rPr>
          <w:rFonts w:ascii="Times New Roman" w:eastAsia="Times New Roman" w:hAnsi="Times New Roman" w:cs="Times New Roman"/>
          <w:sz w:val="24"/>
          <w:szCs w:val="24"/>
        </w:rPr>
        <w:t xml:space="preserve"> eve giderler. Yanmayan hatta sararmayan mendil de Şeyhin kerametini gösterir. Şeyh Şaban-ı Velî, Benli Sultan’a dağda evliyalık kolaydır, önemli olan halk içinde erebilmektir, der (Yüksel, 2011, s. 80). Muğla’da anlatılan Hüsamettin Baba ile Çiçekçi Baba (Çağır, 2025, s. 118), Karaman efsanelerinden </w:t>
      </w:r>
      <w:proofErr w:type="spellStart"/>
      <w:r>
        <w:rPr>
          <w:rFonts w:ascii="Times New Roman" w:eastAsia="Times New Roman" w:hAnsi="Times New Roman" w:cs="Times New Roman"/>
          <w:sz w:val="24"/>
          <w:szCs w:val="24"/>
        </w:rPr>
        <w:t>Hodul</w:t>
      </w:r>
      <w:proofErr w:type="spellEnd"/>
      <w:r>
        <w:rPr>
          <w:rFonts w:ascii="Times New Roman" w:eastAsia="Times New Roman" w:hAnsi="Times New Roman" w:cs="Times New Roman"/>
          <w:sz w:val="24"/>
          <w:szCs w:val="24"/>
        </w:rPr>
        <w:t xml:space="preserve"> Dede ile </w:t>
      </w:r>
      <w:proofErr w:type="spellStart"/>
      <w:r>
        <w:rPr>
          <w:rFonts w:ascii="Times New Roman" w:eastAsia="Times New Roman" w:hAnsi="Times New Roman" w:cs="Times New Roman"/>
          <w:sz w:val="24"/>
          <w:szCs w:val="24"/>
        </w:rPr>
        <w:t>Mesci</w:t>
      </w:r>
      <w:proofErr w:type="spellEnd"/>
      <w:r>
        <w:rPr>
          <w:rFonts w:ascii="Times New Roman" w:eastAsia="Times New Roman" w:hAnsi="Times New Roman" w:cs="Times New Roman"/>
          <w:sz w:val="24"/>
          <w:szCs w:val="24"/>
        </w:rPr>
        <w:t xml:space="preserve"> Baba </w:t>
      </w:r>
      <w:proofErr w:type="gramStart"/>
      <w:r>
        <w:rPr>
          <w:rFonts w:ascii="Times New Roman" w:eastAsia="Times New Roman" w:hAnsi="Times New Roman" w:cs="Times New Roman"/>
          <w:sz w:val="24"/>
          <w:szCs w:val="24"/>
        </w:rPr>
        <w:t>hikayesinde</w:t>
      </w:r>
      <w:proofErr w:type="gramEnd"/>
      <w:r>
        <w:rPr>
          <w:rFonts w:ascii="Times New Roman" w:eastAsia="Times New Roman" w:hAnsi="Times New Roman" w:cs="Times New Roman"/>
          <w:sz w:val="24"/>
          <w:szCs w:val="24"/>
        </w:rPr>
        <w:t xml:space="preserve"> de mendilde kar taşınmıştır (Özer, 2023, s. 648). Aksaray varyantlı efsanede Ali Baba ile Hasan </w:t>
      </w:r>
      <w:proofErr w:type="gramStart"/>
      <w:r>
        <w:rPr>
          <w:rFonts w:ascii="Times New Roman" w:eastAsia="Times New Roman" w:hAnsi="Times New Roman" w:cs="Times New Roman"/>
          <w:sz w:val="24"/>
          <w:szCs w:val="24"/>
        </w:rPr>
        <w:t>Dede  mendilde</w:t>
      </w:r>
      <w:proofErr w:type="gramEnd"/>
      <w:r>
        <w:rPr>
          <w:rFonts w:ascii="Times New Roman" w:eastAsia="Times New Roman" w:hAnsi="Times New Roman" w:cs="Times New Roman"/>
          <w:sz w:val="24"/>
          <w:szCs w:val="24"/>
        </w:rPr>
        <w:t xml:space="preserve"> kar ve kor taşırlar. İç yolculuklarının ulaştığı nokta onları fizik ötesi bir noktaya taşımıştır  (Çağır, 2025, s. 326). </w:t>
      </w:r>
      <w:proofErr w:type="spellStart"/>
      <w:r>
        <w:rPr>
          <w:rFonts w:ascii="Times New Roman" w:eastAsia="Times New Roman" w:hAnsi="Times New Roman" w:cs="Times New Roman"/>
          <w:sz w:val="24"/>
          <w:szCs w:val="24"/>
        </w:rPr>
        <w:t>Serçoban</w:t>
      </w:r>
      <w:proofErr w:type="spellEnd"/>
      <w:r>
        <w:rPr>
          <w:rFonts w:ascii="Times New Roman" w:eastAsia="Times New Roman" w:hAnsi="Times New Roman" w:cs="Times New Roman"/>
          <w:sz w:val="24"/>
          <w:szCs w:val="24"/>
        </w:rPr>
        <w:t xml:space="preserve">, Kocacık Baba ve ağabeyleri İğneci Baba arasında geçen ve bu efsanenin varyantı olan </w:t>
      </w:r>
      <w:proofErr w:type="gramStart"/>
      <w:r>
        <w:rPr>
          <w:rFonts w:ascii="Times New Roman" w:eastAsia="Times New Roman" w:hAnsi="Times New Roman" w:cs="Times New Roman"/>
          <w:sz w:val="24"/>
          <w:szCs w:val="24"/>
        </w:rPr>
        <w:t>hikayede</w:t>
      </w:r>
      <w:proofErr w:type="gramEnd"/>
      <w:r>
        <w:rPr>
          <w:rFonts w:ascii="Times New Roman" w:eastAsia="Times New Roman" w:hAnsi="Times New Roman" w:cs="Times New Roman"/>
          <w:sz w:val="24"/>
          <w:szCs w:val="24"/>
        </w:rPr>
        <w:t xml:space="preserve"> kar yerine mendilde süt taşınır (Balaban, 2013, s. 276). Piri Baba, Gani Baba ve Koyun Baba </w:t>
      </w:r>
      <w:proofErr w:type="spellStart"/>
      <w:r>
        <w:rPr>
          <w:rFonts w:ascii="Times New Roman" w:eastAsia="Times New Roman" w:hAnsi="Times New Roman" w:cs="Times New Roman"/>
          <w:sz w:val="24"/>
          <w:szCs w:val="24"/>
        </w:rPr>
        <w:t>Efsanesi’nde</w:t>
      </w:r>
      <w:proofErr w:type="spellEnd"/>
      <w:r>
        <w:rPr>
          <w:rFonts w:ascii="Times New Roman" w:eastAsia="Times New Roman" w:hAnsi="Times New Roman" w:cs="Times New Roman"/>
          <w:sz w:val="24"/>
          <w:szCs w:val="24"/>
        </w:rPr>
        <w:t xml:space="preserve"> (Balaban, 2013, s. 88), Düzce efsanelerinden Kaplan Dede ile Ahmet Dede efsanesinde (Çağır, 2025, s. 159), Karaman’da anlatılan Süt Dedesi Efsanesinde (Özer, 2023,</w:t>
      </w:r>
      <w:r>
        <w:rPr>
          <w:rFonts w:ascii="Times New Roman" w:eastAsia="Times New Roman" w:hAnsi="Times New Roman" w:cs="Times New Roman"/>
          <w:color w:val="FF0000"/>
          <w:sz w:val="24"/>
          <w:szCs w:val="24"/>
        </w:rPr>
        <w:t xml:space="preserve"> </w:t>
      </w:r>
      <w:proofErr w:type="spellStart"/>
      <w:r>
        <w:rPr>
          <w:rFonts w:ascii="Times New Roman" w:eastAsia="Times New Roman" w:hAnsi="Times New Roman" w:cs="Times New Roman"/>
          <w:sz w:val="24"/>
          <w:szCs w:val="24"/>
        </w:rPr>
        <w:t>ss</w:t>
      </w:r>
      <w:proofErr w:type="spellEnd"/>
      <w:r>
        <w:rPr>
          <w:rFonts w:ascii="Times New Roman" w:eastAsia="Times New Roman" w:hAnsi="Times New Roman" w:cs="Times New Roman"/>
          <w:sz w:val="24"/>
          <w:szCs w:val="24"/>
        </w:rPr>
        <w:t xml:space="preserve">. 655-656) mendilin içinde taşınan nesne süttür. Safranbolu da anlatılan Kunduracı Evliya </w:t>
      </w:r>
      <w:proofErr w:type="spellStart"/>
      <w:r>
        <w:rPr>
          <w:rFonts w:ascii="Times New Roman" w:eastAsia="Times New Roman" w:hAnsi="Times New Roman" w:cs="Times New Roman"/>
          <w:sz w:val="24"/>
          <w:szCs w:val="24"/>
        </w:rPr>
        <w:t>Efsanesi’nde</w:t>
      </w:r>
      <w:proofErr w:type="spellEnd"/>
      <w:r>
        <w:rPr>
          <w:rFonts w:ascii="Times New Roman" w:eastAsia="Times New Roman" w:hAnsi="Times New Roman" w:cs="Times New Roman"/>
          <w:sz w:val="24"/>
          <w:szCs w:val="24"/>
        </w:rPr>
        <w:t xml:space="preserve"> de incecik (</w:t>
      </w:r>
      <w:proofErr w:type="spellStart"/>
      <w:r>
        <w:rPr>
          <w:rFonts w:ascii="Times New Roman" w:eastAsia="Times New Roman" w:hAnsi="Times New Roman" w:cs="Times New Roman"/>
          <w:sz w:val="24"/>
          <w:szCs w:val="24"/>
        </w:rPr>
        <w:t>po</w:t>
      </w:r>
      <w:proofErr w:type="spellEnd"/>
      <w:r>
        <w:rPr>
          <w:rFonts w:ascii="Times New Roman" w:eastAsia="Times New Roman" w:hAnsi="Times New Roman" w:cs="Times New Roman"/>
          <w:sz w:val="24"/>
          <w:szCs w:val="24"/>
        </w:rPr>
        <w:t xml:space="preserve"> mendil) mendilde süt taşınır  (Yıldırım, 2021, s. 32). Çal Baba ve </w:t>
      </w:r>
      <w:proofErr w:type="spellStart"/>
      <w:r>
        <w:rPr>
          <w:rFonts w:ascii="Times New Roman" w:eastAsia="Times New Roman" w:hAnsi="Times New Roman" w:cs="Times New Roman"/>
          <w:sz w:val="24"/>
          <w:szCs w:val="24"/>
        </w:rPr>
        <w:t>Serçoban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Efsanesi’nde</w:t>
      </w:r>
      <w:proofErr w:type="spellEnd"/>
      <w:r>
        <w:rPr>
          <w:rFonts w:ascii="Times New Roman" w:eastAsia="Times New Roman" w:hAnsi="Times New Roman" w:cs="Times New Roman"/>
          <w:sz w:val="24"/>
          <w:szCs w:val="24"/>
        </w:rPr>
        <w:t xml:space="preserve"> de mendillerin içinde geyik sütü taşınır (Balaban, 2013, s. 186). İnsanın nefsini terbiye ederek farklı boyutlarda farklı etkilere sahip olabileceğini bu hallere sahip olmanın da ancak kişinin geldiği mertebeleri korumasıyla mümkün olacağı inancı efsanelerin erdemli insan olma bilincini desteklediğinin göstergesidir.</w:t>
      </w:r>
    </w:p>
    <w:p w14:paraId="3E0027BB"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Kastamonu evliyalarından Şeyh Şaban-ı Velî Hazretleri ile Benli Sultan arasında geçen ve Anadolu’da birçok varyantı bulunan mendil efsanelerinde mendil; süt, kor ateş ve kar taşımakta kullanılan ve Allah dostu şahısların iç dünyalarının dışavurumunda yardımcı nesne olarak torba, bohça işleviyle kullanılmıştır.</w:t>
      </w:r>
    </w:p>
    <w:p w14:paraId="2700FD4A"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Eyüp Sultan Türbesinden kırk bir İhlas okunarak toplanan kırk bir mısır tanesi bir mendile bağlanır (</w:t>
      </w:r>
      <w:proofErr w:type="spellStart"/>
      <w:r>
        <w:rPr>
          <w:rFonts w:ascii="Times New Roman" w:eastAsia="Times New Roman" w:hAnsi="Times New Roman" w:cs="Times New Roman"/>
          <w:sz w:val="24"/>
          <w:szCs w:val="24"/>
        </w:rPr>
        <w:t>Uyanıker</w:t>
      </w:r>
      <w:proofErr w:type="spellEnd"/>
      <w:r>
        <w:rPr>
          <w:rFonts w:ascii="Times New Roman" w:eastAsia="Times New Roman" w:hAnsi="Times New Roman" w:cs="Times New Roman"/>
          <w:sz w:val="24"/>
          <w:szCs w:val="24"/>
        </w:rPr>
        <w:t xml:space="preserve">, 2010, s. 200). Dilek dilemek için türbe, yatır ve ağaçlara bağlanan mendiller dileğin, beklentinin </w:t>
      </w:r>
      <w:proofErr w:type="spellStart"/>
      <w:r>
        <w:rPr>
          <w:rFonts w:ascii="Times New Roman" w:eastAsia="Times New Roman" w:hAnsi="Times New Roman" w:cs="Times New Roman"/>
          <w:sz w:val="24"/>
          <w:szCs w:val="24"/>
        </w:rPr>
        <w:t>somutlanmasıdır</w:t>
      </w:r>
      <w:proofErr w:type="spellEnd"/>
      <w:r>
        <w:rPr>
          <w:rFonts w:ascii="Times New Roman" w:eastAsia="Times New Roman" w:hAnsi="Times New Roman" w:cs="Times New Roman"/>
          <w:sz w:val="24"/>
          <w:szCs w:val="24"/>
        </w:rPr>
        <w:t xml:space="preserve">. Bir nevi kutsal görülen bu mendiller bohça, kese torba işlevinin yanı </w:t>
      </w:r>
      <w:proofErr w:type="gramStart"/>
      <w:r>
        <w:rPr>
          <w:rFonts w:ascii="Times New Roman" w:eastAsia="Times New Roman" w:hAnsi="Times New Roman" w:cs="Times New Roman"/>
          <w:sz w:val="24"/>
          <w:szCs w:val="24"/>
        </w:rPr>
        <w:t>sıra  beklentinin</w:t>
      </w:r>
      <w:proofErr w:type="gramEnd"/>
      <w:r>
        <w:rPr>
          <w:rFonts w:ascii="Times New Roman" w:eastAsia="Times New Roman" w:hAnsi="Times New Roman" w:cs="Times New Roman"/>
          <w:sz w:val="24"/>
          <w:szCs w:val="24"/>
        </w:rPr>
        <w:t xml:space="preserve"> gerçekleşmesi için iz, işaret bırakmak işleviyle de kullanılmıştır. Urfa efsanelerinden Ekmek </w:t>
      </w:r>
      <w:proofErr w:type="spellStart"/>
      <w:r>
        <w:rPr>
          <w:rFonts w:ascii="Times New Roman" w:eastAsia="Times New Roman" w:hAnsi="Times New Roman" w:cs="Times New Roman"/>
          <w:sz w:val="24"/>
          <w:szCs w:val="24"/>
        </w:rPr>
        <w:t>Efsanesi’nde</w:t>
      </w:r>
      <w:proofErr w:type="spellEnd"/>
      <w:r>
        <w:rPr>
          <w:rFonts w:ascii="Times New Roman" w:eastAsia="Times New Roman" w:hAnsi="Times New Roman" w:cs="Times New Roman"/>
          <w:sz w:val="24"/>
          <w:szCs w:val="24"/>
        </w:rPr>
        <w:t xml:space="preserve"> ekmek yerken önüne bir mendil gererek kırıntıların yere düşmesini engelleyen İbrahim Peygamber’in malının her geçen gün bereketlendiği anlatılır. Mendil, bereketin kazanılmasında kullanılan araçtır (Kırmızı, 2021, s. 128). Karabük efsanelerinden </w:t>
      </w:r>
      <w:proofErr w:type="spellStart"/>
      <w:r>
        <w:rPr>
          <w:rFonts w:ascii="Times New Roman" w:eastAsia="Times New Roman" w:hAnsi="Times New Roman" w:cs="Times New Roman"/>
          <w:sz w:val="24"/>
          <w:szCs w:val="24"/>
        </w:rPr>
        <w:t>Hacıağaç</w:t>
      </w:r>
      <w:proofErr w:type="spellEnd"/>
      <w:r>
        <w:rPr>
          <w:rFonts w:ascii="Times New Roman" w:eastAsia="Times New Roman" w:hAnsi="Times New Roman" w:cs="Times New Roman"/>
          <w:sz w:val="24"/>
          <w:szCs w:val="24"/>
        </w:rPr>
        <w:t xml:space="preserve"> Köyü efsanesinde, hacca giden bir kişinin Mekke’de gördüğü ağaca bağladığı mendilini köyüne döndüğünde aynı ağaç üzerinde bulması (Yıldırım, 2021), </w:t>
      </w:r>
      <w:proofErr w:type="spellStart"/>
      <w:r>
        <w:rPr>
          <w:rFonts w:ascii="Times New Roman" w:eastAsia="Times New Roman" w:hAnsi="Times New Roman" w:cs="Times New Roman"/>
          <w:sz w:val="24"/>
          <w:szCs w:val="24"/>
        </w:rPr>
        <w:t>Kalkansöğüt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Efsanesi’nde</w:t>
      </w:r>
      <w:proofErr w:type="spellEnd"/>
      <w:r>
        <w:rPr>
          <w:rFonts w:ascii="Times New Roman" w:eastAsia="Times New Roman" w:hAnsi="Times New Roman" w:cs="Times New Roman"/>
          <w:sz w:val="24"/>
          <w:szCs w:val="24"/>
        </w:rPr>
        <w:t xml:space="preserve">, çobanların tanık olduğu olağanüstü olayın doğruluğunu kanıtlamak amacıyla bir söğüt dalına bağlanan mendil, anlatının inandırıcılığını destekleyen bir işaret işlevi görür (Dervişoğlu, 2016, s. 311). Bu bağlamda mendil, efsanelerde hafıza, tanıklık ve </w:t>
      </w:r>
      <w:r>
        <w:rPr>
          <w:rFonts w:ascii="Times New Roman" w:eastAsia="Times New Roman" w:hAnsi="Times New Roman" w:cs="Times New Roman"/>
          <w:sz w:val="24"/>
          <w:szCs w:val="24"/>
        </w:rPr>
        <w:lastRenderedPageBreak/>
        <w:t xml:space="preserve">kutsallığın izini taşıyan bir motif olarak değerlendirilebilir. Karaman’da anlatılan Yavuz Sultan Selim’in Mısır seferi efsanesinde mendil, doğrudan amaçlanmasa da iz ve işaret bırakma işlevi kazanan bir motif olarak dikkat çeker. Yavuz Sultan Selim’in Çumra’da karşılaştığı ermiş kişinin, savaşta ansızın belirerek sultanın yarasını kendi mendiliyle sarması, mendili şifa ve kutsallıkla ilişkilendirilen bir nesneye dönüştürür. Bu bağlamda mendil; sarma ve bağlama işlevinin ötesinde, kutsal bir temasın taşıyıcısı ve iyileştirici gücün simgesidir. </w:t>
      </w:r>
      <w:proofErr w:type="spellStart"/>
      <w:r>
        <w:rPr>
          <w:rFonts w:ascii="Times New Roman" w:eastAsia="Times New Roman" w:hAnsi="Times New Roman" w:cs="Times New Roman"/>
          <w:sz w:val="24"/>
          <w:szCs w:val="24"/>
        </w:rPr>
        <w:t>Fatmacık</w:t>
      </w:r>
      <w:proofErr w:type="spellEnd"/>
      <w:r>
        <w:rPr>
          <w:rFonts w:ascii="Times New Roman" w:eastAsia="Times New Roman" w:hAnsi="Times New Roman" w:cs="Times New Roman"/>
          <w:sz w:val="24"/>
          <w:szCs w:val="24"/>
        </w:rPr>
        <w:t xml:space="preserve"> adlı aşk konulu efsanede mendil </w:t>
      </w:r>
      <w:proofErr w:type="spellStart"/>
      <w:r>
        <w:rPr>
          <w:rFonts w:ascii="Times New Roman" w:eastAsia="Times New Roman" w:hAnsi="Times New Roman" w:cs="Times New Roman"/>
          <w:sz w:val="24"/>
          <w:szCs w:val="24"/>
        </w:rPr>
        <w:t>Fatmacığın</w:t>
      </w:r>
      <w:proofErr w:type="spellEnd"/>
      <w:r>
        <w:rPr>
          <w:rFonts w:ascii="Times New Roman" w:eastAsia="Times New Roman" w:hAnsi="Times New Roman" w:cs="Times New Roman"/>
          <w:sz w:val="24"/>
          <w:szCs w:val="24"/>
        </w:rPr>
        <w:t xml:space="preserve"> kan kusarak öldüğünün, edilen bedduanın tuttuğunun </w:t>
      </w:r>
      <w:proofErr w:type="spellStart"/>
      <w:r>
        <w:rPr>
          <w:rFonts w:ascii="Times New Roman" w:eastAsia="Times New Roman" w:hAnsi="Times New Roman" w:cs="Times New Roman"/>
          <w:sz w:val="24"/>
          <w:szCs w:val="24"/>
        </w:rPr>
        <w:t>işereti</w:t>
      </w:r>
      <w:proofErr w:type="spellEnd"/>
      <w:r>
        <w:rPr>
          <w:rFonts w:ascii="Times New Roman" w:eastAsia="Times New Roman" w:hAnsi="Times New Roman" w:cs="Times New Roman"/>
          <w:sz w:val="24"/>
          <w:szCs w:val="24"/>
        </w:rPr>
        <w:t xml:space="preserve"> olarak “izi taşıyan motif olarak” kullanılmıştır (Pınarbaşı, 2010,  s. 195).</w:t>
      </w:r>
    </w:p>
    <w:p w14:paraId="6C01B6E1"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Gelin Kayası </w:t>
      </w:r>
      <w:proofErr w:type="spellStart"/>
      <w:r>
        <w:rPr>
          <w:rFonts w:ascii="Times New Roman" w:eastAsia="Times New Roman" w:hAnsi="Times New Roman" w:cs="Times New Roman"/>
          <w:sz w:val="24"/>
          <w:szCs w:val="24"/>
        </w:rPr>
        <w:t>Efsanesi’nde</w:t>
      </w:r>
      <w:proofErr w:type="spellEnd"/>
      <w:r>
        <w:rPr>
          <w:rFonts w:ascii="Times New Roman" w:eastAsia="Times New Roman" w:hAnsi="Times New Roman" w:cs="Times New Roman"/>
          <w:sz w:val="24"/>
          <w:szCs w:val="24"/>
        </w:rPr>
        <w:t xml:space="preserve">, gelin alayının önü kesilerek mendil isteme </w:t>
      </w:r>
      <w:proofErr w:type="gramStart"/>
      <w:r>
        <w:rPr>
          <w:rFonts w:ascii="Times New Roman" w:eastAsia="Times New Roman" w:hAnsi="Times New Roman" w:cs="Times New Roman"/>
          <w:sz w:val="24"/>
          <w:szCs w:val="24"/>
        </w:rPr>
        <w:t>adeti</w:t>
      </w:r>
      <w:proofErr w:type="gramEnd"/>
      <w:r>
        <w:rPr>
          <w:rFonts w:ascii="Times New Roman" w:eastAsia="Times New Roman" w:hAnsi="Times New Roman" w:cs="Times New Roman"/>
          <w:sz w:val="24"/>
          <w:szCs w:val="24"/>
        </w:rPr>
        <w:t xml:space="preserve"> gerçekleşir (Pınarbaşı, 2010, s. 195). Mendil burada hatırlama, hediye işleviyle yer almıştır. Düğünün her aşamasında hediye olarak verilen mendiller bu mutlu günü hatırlamak ve hatırlatmak için kullanılan önemli bir motiftir (Avcı, 2024).</w:t>
      </w:r>
    </w:p>
    <w:p w14:paraId="18D1BC05"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Alaattin Keykubat ile </w:t>
      </w:r>
      <w:proofErr w:type="spellStart"/>
      <w:r>
        <w:rPr>
          <w:rFonts w:ascii="Times New Roman" w:eastAsia="Times New Roman" w:hAnsi="Times New Roman" w:cs="Times New Roman"/>
          <w:sz w:val="24"/>
          <w:szCs w:val="24"/>
        </w:rPr>
        <w:t>Alâiye</w:t>
      </w:r>
      <w:proofErr w:type="spellEnd"/>
      <w:r>
        <w:rPr>
          <w:rFonts w:ascii="Times New Roman" w:eastAsia="Times New Roman" w:hAnsi="Times New Roman" w:cs="Times New Roman"/>
          <w:sz w:val="24"/>
          <w:szCs w:val="24"/>
        </w:rPr>
        <w:t xml:space="preserve"> tekfurunun sınır belirleme yarışını anlatan </w:t>
      </w:r>
      <w:proofErr w:type="spellStart"/>
      <w:r>
        <w:rPr>
          <w:rFonts w:ascii="Times New Roman" w:eastAsia="Times New Roman" w:hAnsi="Times New Roman" w:cs="Times New Roman"/>
          <w:sz w:val="24"/>
          <w:szCs w:val="24"/>
        </w:rPr>
        <w:t>Evdireşe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Efsanesi’nde</w:t>
      </w:r>
      <w:proofErr w:type="spellEnd"/>
      <w:r>
        <w:rPr>
          <w:rFonts w:ascii="Times New Roman" w:eastAsia="Times New Roman" w:hAnsi="Times New Roman" w:cs="Times New Roman"/>
          <w:sz w:val="24"/>
          <w:szCs w:val="24"/>
        </w:rPr>
        <w:t xml:space="preserve"> verilen görevi hakkıyla yerine getiren çobana kızını vermek istemeyen Alaattin Keykubat’ın mendilini yere atıp çobanı kandırarak, boynunu vurması hadisesinde mendil aldatma işleviyle kullanılmıştır (Emiroğlu, 1993, </w:t>
      </w:r>
      <w:proofErr w:type="spellStart"/>
      <w:r>
        <w:rPr>
          <w:rFonts w:ascii="Times New Roman" w:eastAsia="Times New Roman" w:hAnsi="Times New Roman" w:cs="Times New Roman"/>
          <w:sz w:val="24"/>
          <w:szCs w:val="24"/>
        </w:rPr>
        <w:t>ss</w:t>
      </w:r>
      <w:proofErr w:type="spellEnd"/>
      <w:r>
        <w:rPr>
          <w:rFonts w:ascii="Times New Roman" w:eastAsia="Times New Roman" w:hAnsi="Times New Roman" w:cs="Times New Roman"/>
          <w:sz w:val="24"/>
          <w:szCs w:val="24"/>
        </w:rPr>
        <w:t xml:space="preserve">. 226-229). Safranbolu’da söylenen Pire Türküsü </w:t>
      </w:r>
      <w:proofErr w:type="spellStart"/>
      <w:r>
        <w:rPr>
          <w:rFonts w:ascii="Times New Roman" w:eastAsia="Times New Roman" w:hAnsi="Times New Roman" w:cs="Times New Roman"/>
          <w:sz w:val="24"/>
          <w:szCs w:val="24"/>
        </w:rPr>
        <w:t>Efsanesi’nde</w:t>
      </w:r>
      <w:proofErr w:type="spellEnd"/>
      <w:r>
        <w:rPr>
          <w:rFonts w:ascii="Times New Roman" w:eastAsia="Times New Roman" w:hAnsi="Times New Roman" w:cs="Times New Roman"/>
          <w:sz w:val="24"/>
          <w:szCs w:val="24"/>
        </w:rPr>
        <w:t xml:space="preserve"> düğün gecesi damadın kel olduğunu fark eden gelin, mendilde pire olduğu bahanesiyle damadı dışarı çıkarıp kapıyı kilitleyerek onu aldatır. Damat her saat başı bir mani eşliğinde geline yalvarır fakat gece boyu kapıyı açtıramaz sonunda kendini bahçedeki kuyuya atar. Mendil sarma ve kandırma işleviyle bu efsanede yer almıştır (Yıldırım, 2021, s. 83).</w:t>
      </w:r>
    </w:p>
    <w:p w14:paraId="4126BD0B" w14:textId="77777777" w:rsidR="001C6CAC" w:rsidRDefault="001C6CAC" w:rsidP="001C6CAC">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Alkızı</w:t>
      </w:r>
      <w:proofErr w:type="spellEnd"/>
      <w:r>
        <w:rPr>
          <w:rFonts w:ascii="Times New Roman" w:eastAsia="Times New Roman" w:hAnsi="Times New Roman" w:cs="Times New Roman"/>
          <w:sz w:val="24"/>
          <w:szCs w:val="24"/>
        </w:rPr>
        <w:t xml:space="preserve"> efsanesinde, lohusanın ciğerini suya batırıp onu hasta eden hatta öldüren </w:t>
      </w:r>
      <w:proofErr w:type="spellStart"/>
      <w:r>
        <w:rPr>
          <w:rFonts w:ascii="Times New Roman" w:eastAsia="Times New Roman" w:hAnsi="Times New Roman" w:cs="Times New Roman"/>
          <w:sz w:val="24"/>
          <w:szCs w:val="24"/>
        </w:rPr>
        <w:t>Alkız’dan</w:t>
      </w:r>
      <w:proofErr w:type="spellEnd"/>
      <w:r>
        <w:rPr>
          <w:rFonts w:ascii="Times New Roman" w:eastAsia="Times New Roman" w:hAnsi="Times New Roman" w:cs="Times New Roman"/>
          <w:sz w:val="24"/>
          <w:szCs w:val="24"/>
        </w:rPr>
        <w:t xml:space="preserve"> korunmak için </w:t>
      </w:r>
      <w:proofErr w:type="spellStart"/>
      <w:r>
        <w:rPr>
          <w:rFonts w:ascii="Times New Roman" w:eastAsia="Times New Roman" w:hAnsi="Times New Roman" w:cs="Times New Roman"/>
          <w:sz w:val="24"/>
          <w:szCs w:val="24"/>
        </w:rPr>
        <w:t>Alkız’ı</w:t>
      </w:r>
      <w:proofErr w:type="spellEnd"/>
      <w:r>
        <w:rPr>
          <w:rFonts w:ascii="Times New Roman" w:eastAsia="Times New Roman" w:hAnsi="Times New Roman" w:cs="Times New Roman"/>
          <w:sz w:val="24"/>
          <w:szCs w:val="24"/>
        </w:rPr>
        <w:t xml:space="preserve"> yakalamış Şıh Halil’in mendili, kadının yanına bırakılarak korunma ya da iyileşme sağlanır (</w:t>
      </w:r>
      <w:proofErr w:type="spellStart"/>
      <w:r>
        <w:rPr>
          <w:rFonts w:ascii="Times New Roman" w:eastAsia="Times New Roman" w:hAnsi="Times New Roman" w:cs="Times New Roman"/>
          <w:sz w:val="24"/>
          <w:szCs w:val="24"/>
        </w:rPr>
        <w:t>Başarkanoğlu</w:t>
      </w:r>
      <w:proofErr w:type="spellEnd"/>
      <w:r>
        <w:rPr>
          <w:rFonts w:ascii="Times New Roman" w:eastAsia="Times New Roman" w:hAnsi="Times New Roman" w:cs="Times New Roman"/>
          <w:sz w:val="24"/>
          <w:szCs w:val="24"/>
        </w:rPr>
        <w:t xml:space="preserve">, 2010, s. 81). Muskası, teri, nefesi iyi gelen kişilerin terli mendili doğum öncesi ağrılarını geçirir. Şıh Halil efsanesinde ve genel bir inanış olarak Albastı inanışında kutsallık taşıyan, değerli bir kişinin mendilinin doğum öncesi ve sonrasında koruma amaçlı kullanılan bir motif olduğunu görmekteyiz (Avcı, 2024, </w:t>
      </w:r>
      <w:proofErr w:type="spellStart"/>
      <w:r>
        <w:rPr>
          <w:rFonts w:ascii="Times New Roman" w:eastAsia="Times New Roman" w:hAnsi="Times New Roman" w:cs="Times New Roman"/>
          <w:sz w:val="24"/>
          <w:szCs w:val="24"/>
        </w:rPr>
        <w:t>ss</w:t>
      </w:r>
      <w:proofErr w:type="spellEnd"/>
      <w:r>
        <w:rPr>
          <w:rFonts w:ascii="Times New Roman" w:eastAsia="Times New Roman" w:hAnsi="Times New Roman" w:cs="Times New Roman"/>
          <w:sz w:val="24"/>
          <w:szCs w:val="24"/>
        </w:rPr>
        <w:t xml:space="preserve">. 153-154). Albastıdan korunmak için lohusanın yanına </w:t>
      </w:r>
      <w:proofErr w:type="spellStart"/>
      <w:r>
        <w:rPr>
          <w:rFonts w:ascii="Times New Roman" w:eastAsia="Times New Roman" w:hAnsi="Times New Roman" w:cs="Times New Roman"/>
          <w:sz w:val="24"/>
          <w:szCs w:val="24"/>
        </w:rPr>
        <w:t>Kur’ân</w:t>
      </w:r>
      <w:proofErr w:type="spellEnd"/>
      <w:r>
        <w:rPr>
          <w:rFonts w:ascii="Times New Roman" w:eastAsia="Times New Roman" w:hAnsi="Times New Roman" w:cs="Times New Roman"/>
          <w:sz w:val="24"/>
          <w:szCs w:val="24"/>
        </w:rPr>
        <w:t xml:space="preserve">-ı Kerîm ya da mendil kadar kırmızı bez konur (Balaban, 2013, </w:t>
      </w:r>
      <w:proofErr w:type="spellStart"/>
      <w:r>
        <w:rPr>
          <w:rFonts w:ascii="Times New Roman" w:eastAsia="Times New Roman" w:hAnsi="Times New Roman" w:cs="Times New Roman"/>
          <w:sz w:val="24"/>
          <w:szCs w:val="24"/>
        </w:rPr>
        <w:t>ss</w:t>
      </w:r>
      <w:proofErr w:type="spellEnd"/>
      <w:r>
        <w:rPr>
          <w:rFonts w:ascii="Times New Roman" w:eastAsia="Times New Roman" w:hAnsi="Times New Roman" w:cs="Times New Roman"/>
          <w:sz w:val="24"/>
          <w:szCs w:val="24"/>
        </w:rPr>
        <w:t xml:space="preserve">. 236). Burada ‘Mendil kadar’ ifadesi halk dilinde ‘küçük bir şey’ anlamında miktar bildirme işleviyle kullanılmıştır.  </w:t>
      </w:r>
    </w:p>
    <w:p w14:paraId="062F35CD"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Mendilin kendisi, sahibi ya da temsil ettiği kişi olağanüstü özellikler taşıyabilir. Büyülü mendiller olarak değerlendirebileceğimiz konuşan mendiller; cinler, periler ve vahşi hayvanlarla dolu bir yerdedir (Polat, 2019, s. 477). Konuşan mendili koruyan cinler ve periler, </w:t>
      </w:r>
      <w:r>
        <w:rPr>
          <w:rFonts w:ascii="Times New Roman" w:eastAsia="Times New Roman" w:hAnsi="Times New Roman" w:cs="Times New Roman"/>
          <w:sz w:val="24"/>
          <w:szCs w:val="24"/>
        </w:rPr>
        <w:lastRenderedPageBreak/>
        <w:t xml:space="preserve">mendili almaya gelenlere bağırır ve küfür ederler. Kişi arkasına bakarsa oradan çıkamaz (Polat, 2019, s. 478). Yamyam kızın kanının aktığı mendil tehlikelidir ve kör bir kuyuya atılır (Polat, 2019, s. 577). Cin, cadı, </w:t>
      </w:r>
      <w:proofErr w:type="spellStart"/>
      <w:r>
        <w:rPr>
          <w:rFonts w:ascii="Times New Roman" w:eastAsia="Times New Roman" w:hAnsi="Times New Roman" w:cs="Times New Roman"/>
          <w:sz w:val="24"/>
          <w:szCs w:val="24"/>
        </w:rPr>
        <w:t>cazu</w:t>
      </w:r>
      <w:proofErr w:type="spellEnd"/>
      <w:r>
        <w:rPr>
          <w:rFonts w:ascii="Times New Roman" w:eastAsia="Times New Roman" w:hAnsi="Times New Roman" w:cs="Times New Roman"/>
          <w:sz w:val="24"/>
          <w:szCs w:val="24"/>
        </w:rPr>
        <w:t xml:space="preserve">, peri olarak adlandırılan kadınlara ait olan eşyalar tehlikeli görülür. </w:t>
      </w:r>
      <w:proofErr w:type="spellStart"/>
      <w:r>
        <w:rPr>
          <w:rFonts w:ascii="Times New Roman" w:eastAsia="Times New Roman" w:hAnsi="Times New Roman" w:cs="Times New Roman"/>
          <w:sz w:val="24"/>
          <w:szCs w:val="24"/>
        </w:rPr>
        <w:t>Albastı’nın</w:t>
      </w:r>
      <w:proofErr w:type="spellEnd"/>
      <w:r>
        <w:rPr>
          <w:rFonts w:ascii="Times New Roman" w:eastAsia="Times New Roman" w:hAnsi="Times New Roman" w:cs="Times New Roman"/>
          <w:sz w:val="24"/>
          <w:szCs w:val="24"/>
        </w:rPr>
        <w:t xml:space="preserve"> mendilini elinde tutan kişi onun kaçmasını engeller, mendil olağandışı bir varlığı temsil işleviyle kullanılmıştır (Avcı, 2024, s.178). Albastı, </w:t>
      </w:r>
      <w:proofErr w:type="spellStart"/>
      <w:r>
        <w:rPr>
          <w:rFonts w:ascii="Times New Roman" w:eastAsia="Times New Roman" w:hAnsi="Times New Roman" w:cs="Times New Roman"/>
          <w:sz w:val="24"/>
          <w:szCs w:val="24"/>
        </w:rPr>
        <w:t>Alkarısı</w:t>
      </w:r>
      <w:proofErr w:type="spellEnd"/>
      <w:r>
        <w:rPr>
          <w:rFonts w:ascii="Times New Roman" w:eastAsia="Times New Roman" w:hAnsi="Times New Roman" w:cs="Times New Roman"/>
          <w:sz w:val="24"/>
          <w:szCs w:val="24"/>
        </w:rPr>
        <w:t xml:space="preserve"> inancında mendil olağandışı bir yaratığı temsil işleviyle kullanılır.  Tavan arasında mendil içinde bulduğu beyaz tozu yiyen kız, hamile kalır (Polat, 2019, s. 431). Burada mendil büyülü nesneyi koruyan bohça, torba işlevinde kullanılmıştır. Büyülü mendiller, konuşan mendiller, tehlikeli kişi ve yaratıklara ait mendiller efsane ve inanışlarda korkulan, elde tutulması zor olan, kötülüğü taşıyacak olağanüstü bir yapı kazanır. Mendil efsanelerde yalnızca bir eşya değil, sembolik anlamları üzerinde barındıran somut kültür taşıyıcısıdır. </w:t>
      </w:r>
    </w:p>
    <w:p w14:paraId="5C2FB50A" w14:textId="77777777" w:rsidR="001C6CAC" w:rsidRDefault="001C6CAC" w:rsidP="001C6CA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Sonuç</w:t>
      </w:r>
    </w:p>
    <w:p w14:paraId="2D4129FC" w14:textId="77777777" w:rsidR="001C6CAC" w:rsidRDefault="001C6CAC" w:rsidP="001C6CAC">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Bu çalışmada Anadolu sahası Türk Efsanelerinde mendil motifinin halk kültüründeki yeri, işlevlerinin tespiti, motifin yüklendiği anlamlar araştırılmıştır. Soyut anlamları üzerinde taşıyan bir kültür taşıyıcısına dönüşen mendil çok kullanılan bir nesne olarak edebi metinlerin tamamında anlamsal bir motif olarak yer almıştır. Bu anlamların tespiti ve açıklanması bir coğrafyaya aidiyet kazandıran ve ortak duyuş, düşünüş biçimlerini belirleyen efsaneleri daha iyi anlamamızı ve efsanelerin kültürel yaşantımız içindeki önemini ortaya koyacaktır Kültürümüzü oluşturan edebî ürünlerin milli kimliğin tanınması, yaşatılması ve gelecek nesillere aktarılmasında önemli bir etkisinin olduğu bilinci ile bu çalışma yapılmıştır.</w:t>
      </w:r>
    </w:p>
    <w:p w14:paraId="7DCDE634" w14:textId="77777777" w:rsidR="00E2607F" w:rsidRDefault="00E2607F" w:rsidP="00E2607F">
      <w:pPr>
        <w:pStyle w:val="Balk1"/>
        <w:spacing w:before="0" w:after="0" w:line="360" w:lineRule="auto"/>
        <w:jc w:val="center"/>
        <w:rPr>
          <w:rFonts w:ascii="Times New Roman" w:hAnsi="Times New Roman" w:cs="Times New Roman"/>
          <w:sz w:val="24"/>
          <w:szCs w:val="24"/>
        </w:rPr>
      </w:pPr>
    </w:p>
    <w:p w14:paraId="69A271C6" w14:textId="77777777" w:rsidR="00E2607F" w:rsidRDefault="00E2607F" w:rsidP="00E2607F">
      <w:pPr>
        <w:pStyle w:val="Balk1"/>
        <w:spacing w:before="0" w:after="0" w:line="360" w:lineRule="auto"/>
        <w:jc w:val="center"/>
        <w:rPr>
          <w:rFonts w:ascii="Times New Roman" w:hAnsi="Times New Roman" w:cs="Times New Roman"/>
          <w:sz w:val="24"/>
          <w:szCs w:val="24"/>
        </w:rPr>
      </w:pPr>
    </w:p>
    <w:p w14:paraId="792F6042" w14:textId="77777777" w:rsidR="00E2607F" w:rsidRDefault="00E2607F" w:rsidP="00E2607F">
      <w:pPr>
        <w:pStyle w:val="Balk1"/>
        <w:spacing w:before="0" w:after="0" w:line="360" w:lineRule="auto"/>
        <w:jc w:val="center"/>
        <w:rPr>
          <w:rFonts w:ascii="Times New Roman" w:hAnsi="Times New Roman" w:cs="Times New Roman"/>
          <w:sz w:val="24"/>
          <w:szCs w:val="24"/>
        </w:rPr>
      </w:pPr>
    </w:p>
    <w:p w14:paraId="15FBE528" w14:textId="77777777" w:rsidR="00E2607F" w:rsidRDefault="00E2607F" w:rsidP="00E2607F">
      <w:pPr>
        <w:pStyle w:val="Balk1"/>
        <w:spacing w:before="0" w:after="0" w:line="360" w:lineRule="auto"/>
        <w:jc w:val="center"/>
        <w:rPr>
          <w:rFonts w:ascii="Times New Roman" w:hAnsi="Times New Roman" w:cs="Times New Roman"/>
          <w:sz w:val="24"/>
          <w:szCs w:val="24"/>
        </w:rPr>
      </w:pPr>
    </w:p>
    <w:p w14:paraId="4E662686" w14:textId="77777777" w:rsidR="00E2607F" w:rsidRDefault="00E2607F" w:rsidP="00E2607F">
      <w:pPr>
        <w:pStyle w:val="Balk1"/>
        <w:spacing w:before="0" w:after="0" w:line="360" w:lineRule="auto"/>
        <w:jc w:val="center"/>
        <w:rPr>
          <w:rFonts w:ascii="Times New Roman" w:hAnsi="Times New Roman" w:cs="Times New Roman"/>
          <w:sz w:val="24"/>
          <w:szCs w:val="24"/>
        </w:rPr>
      </w:pPr>
    </w:p>
    <w:p w14:paraId="27073099" w14:textId="5B83B968" w:rsidR="00E2607F" w:rsidRPr="003566EF" w:rsidRDefault="00E2607F" w:rsidP="00E2607F">
      <w:pPr>
        <w:pStyle w:val="Balk1"/>
        <w:spacing w:before="0" w:after="0"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KAYNAK</w:t>
      </w:r>
      <w:r w:rsidRPr="003566EF">
        <w:rPr>
          <w:rFonts w:ascii="Times New Roman" w:hAnsi="Times New Roman" w:cs="Times New Roman"/>
          <w:sz w:val="24"/>
          <w:szCs w:val="24"/>
        </w:rPr>
        <w:t>ÇA</w:t>
      </w:r>
    </w:p>
    <w:p w14:paraId="36B44A3F"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Avcı, M. (2024). </w:t>
      </w:r>
      <w:r>
        <w:rPr>
          <w:rFonts w:ascii="Times New Roman" w:eastAsia="Times New Roman" w:hAnsi="Times New Roman" w:cs="Times New Roman"/>
          <w:i/>
          <w:iCs/>
          <w:sz w:val="24"/>
          <w:szCs w:val="24"/>
        </w:rPr>
        <w:t>Türk halk kültüründe mendil</w:t>
      </w:r>
      <w:r>
        <w:rPr>
          <w:rFonts w:ascii="Times New Roman" w:eastAsia="Times New Roman" w:hAnsi="Times New Roman" w:cs="Times New Roman"/>
          <w:sz w:val="24"/>
          <w:szCs w:val="24"/>
        </w:rPr>
        <w:t xml:space="preserve"> [Yüksek lisans tezi]. Ankara Hacı Bayram Veli Üniversitesi.</w:t>
      </w:r>
    </w:p>
    <w:p w14:paraId="3D9121F0"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Balaban, T. (2013). </w:t>
      </w:r>
      <w:r>
        <w:rPr>
          <w:rFonts w:ascii="Times New Roman" w:eastAsia="Times New Roman" w:hAnsi="Times New Roman" w:cs="Times New Roman"/>
          <w:i/>
          <w:iCs/>
          <w:sz w:val="24"/>
          <w:szCs w:val="24"/>
        </w:rPr>
        <w:t xml:space="preserve">Amasya efsane, </w:t>
      </w:r>
      <w:proofErr w:type="spellStart"/>
      <w:r>
        <w:rPr>
          <w:rFonts w:ascii="Times New Roman" w:eastAsia="Times New Roman" w:hAnsi="Times New Roman" w:cs="Times New Roman"/>
          <w:i/>
          <w:iCs/>
          <w:sz w:val="24"/>
          <w:szCs w:val="24"/>
        </w:rPr>
        <w:t>menkabe</w:t>
      </w:r>
      <w:proofErr w:type="spellEnd"/>
      <w:r>
        <w:rPr>
          <w:rFonts w:ascii="Times New Roman" w:eastAsia="Times New Roman" w:hAnsi="Times New Roman" w:cs="Times New Roman"/>
          <w:i/>
          <w:iCs/>
          <w:sz w:val="24"/>
          <w:szCs w:val="24"/>
        </w:rPr>
        <w:t xml:space="preserve"> ve </w:t>
      </w:r>
      <w:proofErr w:type="spellStart"/>
      <w:r>
        <w:rPr>
          <w:rFonts w:ascii="Times New Roman" w:eastAsia="Times New Roman" w:hAnsi="Times New Roman" w:cs="Times New Roman"/>
          <w:i/>
          <w:iCs/>
          <w:sz w:val="24"/>
          <w:szCs w:val="24"/>
        </w:rPr>
        <w:t>memoratları</w:t>
      </w:r>
      <w:proofErr w:type="spellEnd"/>
      <w:r>
        <w:rPr>
          <w:rFonts w:ascii="Times New Roman" w:eastAsia="Times New Roman" w:hAnsi="Times New Roman" w:cs="Times New Roman"/>
          <w:sz w:val="24"/>
          <w:szCs w:val="24"/>
        </w:rPr>
        <w:t xml:space="preserve"> [Yüksek lisans tezi]. Atatürk Üniversitesi.</w:t>
      </w:r>
    </w:p>
    <w:p w14:paraId="03CFBFDE" w14:textId="77777777" w:rsidR="001C6CAC" w:rsidRDefault="001C6CAC" w:rsidP="001C6CAC">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Başarkanoğlu</w:t>
      </w:r>
      <w:proofErr w:type="spellEnd"/>
      <w:r>
        <w:rPr>
          <w:rFonts w:ascii="Times New Roman" w:eastAsia="Times New Roman" w:hAnsi="Times New Roman" w:cs="Times New Roman"/>
          <w:sz w:val="24"/>
          <w:szCs w:val="24"/>
        </w:rPr>
        <w:t xml:space="preserve">, L. (2010). </w:t>
      </w:r>
      <w:r>
        <w:rPr>
          <w:rFonts w:ascii="Times New Roman" w:eastAsia="Times New Roman" w:hAnsi="Times New Roman" w:cs="Times New Roman"/>
          <w:i/>
          <w:iCs/>
          <w:sz w:val="24"/>
          <w:szCs w:val="24"/>
        </w:rPr>
        <w:t>Nizip efsaneleri</w:t>
      </w:r>
      <w:r>
        <w:rPr>
          <w:rFonts w:ascii="Times New Roman" w:eastAsia="Times New Roman" w:hAnsi="Times New Roman" w:cs="Times New Roman"/>
          <w:sz w:val="24"/>
          <w:szCs w:val="24"/>
        </w:rPr>
        <w:t xml:space="preserve"> [Yüksek lisans tezi]. Gaziantep Üniversitesi.</w:t>
      </w:r>
    </w:p>
    <w:p w14:paraId="54006CA8" w14:textId="77777777" w:rsidR="001C6CAC" w:rsidRDefault="001C6CAC" w:rsidP="001C6CAC">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Bazancir</w:t>
      </w:r>
      <w:proofErr w:type="spellEnd"/>
      <w:r>
        <w:rPr>
          <w:rFonts w:ascii="Times New Roman" w:eastAsia="Times New Roman" w:hAnsi="Times New Roman" w:cs="Times New Roman"/>
          <w:sz w:val="24"/>
          <w:szCs w:val="24"/>
        </w:rPr>
        <w:t xml:space="preserve">, R. (2010). </w:t>
      </w:r>
      <w:r>
        <w:rPr>
          <w:rFonts w:ascii="Times New Roman" w:eastAsia="Times New Roman" w:hAnsi="Times New Roman" w:cs="Times New Roman"/>
          <w:i/>
          <w:iCs/>
          <w:sz w:val="24"/>
          <w:szCs w:val="24"/>
        </w:rPr>
        <w:t>Bingöl efsaneleri</w:t>
      </w:r>
      <w:r>
        <w:rPr>
          <w:rFonts w:ascii="Times New Roman" w:eastAsia="Times New Roman" w:hAnsi="Times New Roman" w:cs="Times New Roman"/>
          <w:sz w:val="24"/>
          <w:szCs w:val="24"/>
        </w:rPr>
        <w:t xml:space="preserve"> [Yüksek lisans tezi]. Yüzüncü Yıl Üniversitesi.</w:t>
      </w:r>
    </w:p>
    <w:p w14:paraId="2F554E09" w14:textId="77777777" w:rsidR="001C6CAC" w:rsidRDefault="001C6CAC" w:rsidP="001C6CAC">
      <w:pPr>
        <w:spacing w:before="24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Boratav</w:t>
      </w:r>
      <w:proofErr w:type="spellEnd"/>
      <w:r>
        <w:rPr>
          <w:rFonts w:ascii="Times New Roman" w:eastAsia="Times New Roman" w:hAnsi="Times New Roman" w:cs="Times New Roman"/>
          <w:sz w:val="24"/>
          <w:szCs w:val="24"/>
        </w:rPr>
        <w:t xml:space="preserve">, P. N. (2003). </w:t>
      </w:r>
      <w:r>
        <w:rPr>
          <w:rFonts w:ascii="Times New Roman" w:eastAsia="Times New Roman" w:hAnsi="Times New Roman" w:cs="Times New Roman"/>
          <w:i/>
          <w:iCs/>
          <w:sz w:val="24"/>
          <w:szCs w:val="24"/>
        </w:rPr>
        <w:t>100 soruda Türk halk edebiyatı</w:t>
      </w:r>
      <w:r>
        <w:rPr>
          <w:rFonts w:ascii="Times New Roman" w:eastAsia="Times New Roman" w:hAnsi="Times New Roman" w:cs="Times New Roman"/>
          <w:sz w:val="24"/>
          <w:szCs w:val="24"/>
        </w:rPr>
        <w:t xml:space="preserve">. İstanbul(2025). </w:t>
      </w:r>
      <w:r>
        <w:rPr>
          <w:rFonts w:ascii="Times New Roman" w:eastAsia="Times New Roman" w:hAnsi="Times New Roman" w:cs="Times New Roman"/>
          <w:i/>
          <w:iCs/>
          <w:sz w:val="24"/>
          <w:szCs w:val="24"/>
        </w:rPr>
        <w:t>Anadolu efsanelerinde değerler eğitimi</w:t>
      </w:r>
      <w:r>
        <w:rPr>
          <w:rFonts w:ascii="Times New Roman" w:eastAsia="Times New Roman" w:hAnsi="Times New Roman" w:cs="Times New Roman"/>
          <w:sz w:val="24"/>
          <w:szCs w:val="24"/>
        </w:rPr>
        <w:t xml:space="preserve"> [Yüksek lisans tezi]. Fırat Üniversitesi.</w:t>
      </w:r>
    </w:p>
    <w:p w14:paraId="769F8369" w14:textId="77777777" w:rsidR="001C6CAC" w:rsidRDefault="001C6CAC" w:rsidP="001C6CAC">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Demir Solak, N</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Berkli</w:t>
      </w:r>
      <w:proofErr w:type="spellEnd"/>
      <w:r>
        <w:rPr>
          <w:rFonts w:ascii="Times New Roman" w:eastAsia="Times New Roman" w:hAnsi="Times New Roman" w:cs="Times New Roman"/>
          <w:sz w:val="24"/>
          <w:szCs w:val="24"/>
        </w:rPr>
        <w:t xml:space="preserve">, Y. (2022). Türk-İslam kültüründeki </w:t>
      </w:r>
      <w:proofErr w:type="spellStart"/>
      <w:r>
        <w:rPr>
          <w:rFonts w:ascii="Times New Roman" w:eastAsia="Times New Roman" w:hAnsi="Times New Roman" w:cs="Times New Roman"/>
          <w:sz w:val="24"/>
          <w:szCs w:val="24"/>
        </w:rPr>
        <w:t>destimal</w:t>
      </w:r>
      <w:proofErr w:type="spellEnd"/>
      <w:r>
        <w:rPr>
          <w:rFonts w:ascii="Times New Roman" w:eastAsia="Times New Roman" w:hAnsi="Times New Roman" w:cs="Times New Roman"/>
          <w:sz w:val="24"/>
          <w:szCs w:val="24"/>
        </w:rPr>
        <w:t xml:space="preserve"> geleneği ile Hristiyan inancındaki kutsal mendil ikonografisinin karşılaştırılması. </w:t>
      </w:r>
      <w:r>
        <w:rPr>
          <w:rFonts w:ascii="Times New Roman" w:eastAsia="Times New Roman" w:hAnsi="Times New Roman" w:cs="Times New Roman"/>
          <w:i/>
          <w:iCs/>
          <w:sz w:val="24"/>
          <w:szCs w:val="24"/>
        </w:rPr>
        <w:t>Sanat Tarihi Dergisi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31</w:t>
      </w:r>
      <w:r>
        <w:rPr>
          <w:rFonts w:ascii="Times New Roman" w:eastAsia="Times New Roman" w:hAnsi="Times New Roman" w:cs="Times New Roman"/>
          <w:sz w:val="24"/>
          <w:szCs w:val="24"/>
        </w:rPr>
        <w:t>(1), 741–771. https://doi.org/10.29135/std.1078016</w:t>
      </w:r>
    </w:p>
    <w:p w14:paraId="608152AC"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Dervişoğlu, M. (2016). </w:t>
      </w:r>
      <w:r>
        <w:rPr>
          <w:rFonts w:ascii="Times New Roman" w:eastAsia="Times New Roman" w:hAnsi="Times New Roman" w:cs="Times New Roman"/>
          <w:i/>
          <w:iCs/>
          <w:sz w:val="24"/>
          <w:szCs w:val="24"/>
        </w:rPr>
        <w:t>Edirne efsaneleri</w:t>
      </w:r>
      <w:r>
        <w:rPr>
          <w:rFonts w:ascii="Times New Roman" w:eastAsia="Times New Roman" w:hAnsi="Times New Roman" w:cs="Times New Roman"/>
          <w:sz w:val="24"/>
          <w:szCs w:val="24"/>
        </w:rPr>
        <w:t xml:space="preserve"> [Yüksek lisans tezi]. Trakya Üniversitesi.</w:t>
      </w:r>
    </w:p>
    <w:p w14:paraId="5C4D7051" w14:textId="77777777" w:rsidR="001C6CAC" w:rsidRDefault="001C6CAC" w:rsidP="001C6CAC">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Dundes</w:t>
      </w:r>
      <w:proofErr w:type="spellEnd"/>
      <w:r>
        <w:rPr>
          <w:rFonts w:ascii="Times New Roman" w:eastAsia="Times New Roman" w:hAnsi="Times New Roman" w:cs="Times New Roman"/>
          <w:sz w:val="24"/>
          <w:szCs w:val="24"/>
        </w:rPr>
        <w:t xml:space="preserve">, A. (1965). </w:t>
      </w:r>
      <w:proofErr w:type="spellStart"/>
      <w:r>
        <w:rPr>
          <w:rFonts w:ascii="Times New Roman" w:eastAsia="Times New Roman" w:hAnsi="Times New Roman" w:cs="Times New Roman"/>
          <w:i/>
          <w:iCs/>
          <w:sz w:val="24"/>
          <w:szCs w:val="24"/>
        </w:rPr>
        <w:t>The</w:t>
      </w:r>
      <w:proofErr w:type="spellEnd"/>
      <w:r>
        <w:rPr>
          <w:rFonts w:ascii="Times New Roman" w:eastAsia="Times New Roman" w:hAnsi="Times New Roman" w:cs="Times New Roman"/>
          <w:i/>
          <w:iCs/>
          <w:sz w:val="24"/>
          <w:szCs w:val="24"/>
        </w:rPr>
        <w:t xml:space="preserve"> </w:t>
      </w:r>
      <w:proofErr w:type="spellStart"/>
      <w:r>
        <w:rPr>
          <w:rFonts w:ascii="Times New Roman" w:eastAsia="Times New Roman" w:hAnsi="Times New Roman" w:cs="Times New Roman"/>
          <w:i/>
          <w:iCs/>
          <w:sz w:val="24"/>
          <w:szCs w:val="24"/>
        </w:rPr>
        <w:t>study</w:t>
      </w:r>
      <w:proofErr w:type="spellEnd"/>
      <w:r>
        <w:rPr>
          <w:rFonts w:ascii="Times New Roman" w:eastAsia="Times New Roman" w:hAnsi="Times New Roman" w:cs="Times New Roman"/>
          <w:i/>
          <w:iCs/>
          <w:sz w:val="24"/>
          <w:szCs w:val="24"/>
        </w:rPr>
        <w:t xml:space="preserve"> of </w:t>
      </w:r>
      <w:proofErr w:type="spellStart"/>
      <w:r>
        <w:rPr>
          <w:rFonts w:ascii="Times New Roman" w:eastAsia="Times New Roman" w:hAnsi="Times New Roman" w:cs="Times New Roman"/>
          <w:i/>
          <w:iCs/>
          <w:sz w:val="24"/>
          <w:szCs w:val="24"/>
        </w:rPr>
        <w:t>folklore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Englewood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Cliffs</w:t>
      </w:r>
      <w:proofErr w:type="spellEnd"/>
      <w:r>
        <w:rPr>
          <w:rFonts w:ascii="Times New Roman" w:eastAsia="Times New Roman" w:hAnsi="Times New Roman" w:cs="Times New Roman"/>
          <w:sz w:val="24"/>
          <w:szCs w:val="24"/>
        </w:rPr>
        <w:t xml:space="preserve">, NJ: </w:t>
      </w:r>
      <w:proofErr w:type="spellStart"/>
      <w:r>
        <w:rPr>
          <w:rFonts w:ascii="Times New Roman" w:eastAsia="Times New Roman" w:hAnsi="Times New Roman" w:cs="Times New Roman"/>
          <w:sz w:val="24"/>
          <w:szCs w:val="24"/>
        </w:rPr>
        <w:t>Prentice-Hall</w:t>
      </w:r>
      <w:proofErr w:type="spellEnd"/>
      <w:r>
        <w:rPr>
          <w:rFonts w:ascii="Times New Roman" w:eastAsia="Times New Roman" w:hAnsi="Times New Roman" w:cs="Times New Roman"/>
          <w:sz w:val="24"/>
          <w:szCs w:val="24"/>
        </w:rPr>
        <w:t>.</w:t>
      </w:r>
    </w:p>
    <w:p w14:paraId="21DAB97B"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Elçin, Ş. (1959). </w:t>
      </w:r>
      <w:r>
        <w:rPr>
          <w:rFonts w:ascii="Times New Roman" w:eastAsia="Times New Roman" w:hAnsi="Times New Roman" w:cs="Times New Roman"/>
          <w:i/>
          <w:iCs/>
          <w:sz w:val="24"/>
          <w:szCs w:val="24"/>
        </w:rPr>
        <w:t>Halk edebiyatına giriş</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Akçağ</w:t>
      </w:r>
      <w:proofErr w:type="spellEnd"/>
      <w:r>
        <w:rPr>
          <w:rFonts w:ascii="Times New Roman" w:eastAsia="Times New Roman" w:hAnsi="Times New Roman" w:cs="Times New Roman"/>
          <w:sz w:val="24"/>
          <w:szCs w:val="24"/>
        </w:rPr>
        <w:t xml:space="preserve"> Yayınları.</w:t>
      </w:r>
    </w:p>
    <w:p w14:paraId="5F0A664B"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Emiroğlu, S. (1993). </w:t>
      </w:r>
      <w:r>
        <w:rPr>
          <w:rFonts w:ascii="Times New Roman" w:eastAsia="Times New Roman" w:hAnsi="Times New Roman" w:cs="Times New Roman"/>
          <w:i/>
          <w:iCs/>
          <w:sz w:val="24"/>
          <w:szCs w:val="24"/>
        </w:rPr>
        <w:t>Konya efsaneleri</w:t>
      </w:r>
      <w:r>
        <w:rPr>
          <w:rFonts w:ascii="Times New Roman" w:eastAsia="Times New Roman" w:hAnsi="Times New Roman" w:cs="Times New Roman"/>
          <w:sz w:val="24"/>
          <w:szCs w:val="24"/>
        </w:rPr>
        <w:t xml:space="preserve"> [Yüksek lisans tezi]. Selçuk Üniversitesi.</w:t>
      </w:r>
    </w:p>
    <w:p w14:paraId="2D033772"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Ergin, M. (2004). </w:t>
      </w:r>
      <w:r>
        <w:rPr>
          <w:rFonts w:ascii="Times New Roman" w:eastAsia="Times New Roman" w:hAnsi="Times New Roman" w:cs="Times New Roman"/>
          <w:i/>
          <w:iCs/>
          <w:sz w:val="24"/>
          <w:szCs w:val="24"/>
        </w:rPr>
        <w:t>Dede Korkut kitabı I</w:t>
      </w:r>
      <w:r>
        <w:rPr>
          <w:rFonts w:ascii="Times New Roman" w:eastAsia="Times New Roman" w:hAnsi="Times New Roman" w:cs="Times New Roman"/>
          <w:sz w:val="24"/>
          <w:szCs w:val="24"/>
        </w:rPr>
        <w:t>. Türk Dil Kurumu Yayınları.</w:t>
      </w:r>
    </w:p>
    <w:p w14:paraId="6F72CEFA" w14:textId="77777777" w:rsidR="001C6CAC" w:rsidRDefault="001C6CAC" w:rsidP="001C6CAC">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Freedman</w:t>
      </w:r>
      <w:proofErr w:type="spellEnd"/>
      <w:r>
        <w:rPr>
          <w:rFonts w:ascii="Times New Roman" w:eastAsia="Times New Roman" w:hAnsi="Times New Roman" w:cs="Times New Roman"/>
          <w:sz w:val="24"/>
          <w:szCs w:val="24"/>
        </w:rPr>
        <w:t xml:space="preserve">, W. (2009). Edebi motif: Bir tanım ve değerlendirme (F. </w:t>
      </w:r>
      <w:proofErr w:type="spellStart"/>
      <w:r>
        <w:rPr>
          <w:rFonts w:ascii="Times New Roman" w:eastAsia="Times New Roman" w:hAnsi="Times New Roman" w:cs="Times New Roman"/>
          <w:sz w:val="24"/>
          <w:szCs w:val="24"/>
        </w:rPr>
        <w:t>Özşener</w:t>
      </w:r>
      <w:proofErr w:type="spellEnd"/>
      <w:r>
        <w:rPr>
          <w:rFonts w:ascii="Times New Roman" w:eastAsia="Times New Roman" w:hAnsi="Times New Roman" w:cs="Times New Roman"/>
          <w:sz w:val="24"/>
          <w:szCs w:val="24"/>
        </w:rPr>
        <w:t xml:space="preserve">, Çev.). </w:t>
      </w:r>
      <w:r>
        <w:rPr>
          <w:rFonts w:ascii="Times New Roman" w:eastAsia="Times New Roman" w:hAnsi="Times New Roman" w:cs="Times New Roman"/>
          <w:i/>
          <w:iCs/>
          <w:sz w:val="24"/>
          <w:szCs w:val="24"/>
        </w:rPr>
        <w:t>Yedi: Sanat, Tasarım ve Bilim Dergisi</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1</w:t>
      </w:r>
      <w:r>
        <w:rPr>
          <w:rFonts w:ascii="Times New Roman" w:eastAsia="Times New Roman" w:hAnsi="Times New Roman" w:cs="Times New Roman"/>
          <w:sz w:val="24"/>
          <w:szCs w:val="24"/>
        </w:rPr>
        <w:t>(2), 61–66.</w:t>
      </w:r>
    </w:p>
    <w:p w14:paraId="227B405D"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Karaoğlan, H. (2015). Anadolu'da Hz. Ali tasavvurları: Kahramanmaraş örneği. </w:t>
      </w:r>
      <w:r>
        <w:rPr>
          <w:rFonts w:ascii="Times New Roman" w:eastAsia="Times New Roman" w:hAnsi="Times New Roman" w:cs="Times New Roman"/>
          <w:i/>
          <w:iCs/>
          <w:sz w:val="24"/>
          <w:szCs w:val="24"/>
        </w:rPr>
        <w:t>Kahramanmaraş Sütçü İmam Üniversitesi İlahiyat Fakültesi Dergisi</w:t>
      </w:r>
      <w:r>
        <w:rPr>
          <w:rFonts w:ascii="Times New Roman" w:eastAsia="Times New Roman" w:hAnsi="Times New Roman" w:cs="Times New Roman"/>
          <w:sz w:val="24"/>
          <w:szCs w:val="24"/>
        </w:rPr>
        <w:t>, (</w:t>
      </w:r>
      <w:r>
        <w:rPr>
          <w:rFonts w:ascii="Times New Roman" w:eastAsia="Times New Roman" w:hAnsi="Times New Roman" w:cs="Times New Roman"/>
          <w:i/>
          <w:iCs/>
          <w:sz w:val="24"/>
          <w:szCs w:val="24"/>
        </w:rPr>
        <w:t>26</w:t>
      </w:r>
      <w:r>
        <w:rPr>
          <w:rFonts w:ascii="Times New Roman" w:eastAsia="Times New Roman" w:hAnsi="Times New Roman" w:cs="Times New Roman"/>
          <w:sz w:val="24"/>
          <w:szCs w:val="24"/>
        </w:rPr>
        <w:t>), 37–70.</w:t>
      </w:r>
    </w:p>
    <w:p w14:paraId="6D60E6DB"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Kırmızı, Ö. (2021). </w:t>
      </w:r>
      <w:r>
        <w:rPr>
          <w:rFonts w:ascii="Times New Roman" w:eastAsia="Times New Roman" w:hAnsi="Times New Roman" w:cs="Times New Roman"/>
          <w:i/>
          <w:iCs/>
          <w:sz w:val="24"/>
          <w:szCs w:val="24"/>
        </w:rPr>
        <w:t>Şanlıurfa efsanelerinin icra bağlamı ve işlevleri</w:t>
      </w:r>
      <w:r>
        <w:rPr>
          <w:rFonts w:ascii="Times New Roman" w:eastAsia="Times New Roman" w:hAnsi="Times New Roman" w:cs="Times New Roman"/>
          <w:sz w:val="24"/>
          <w:szCs w:val="24"/>
        </w:rPr>
        <w:t xml:space="preserve"> [Doktora tezi]. Mersin Üniversitesi.</w:t>
      </w:r>
    </w:p>
    <w:p w14:paraId="39854CCE"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Özer, V. (2018). </w:t>
      </w:r>
      <w:r>
        <w:rPr>
          <w:rFonts w:ascii="Times New Roman" w:eastAsia="Times New Roman" w:hAnsi="Times New Roman" w:cs="Times New Roman"/>
          <w:i/>
          <w:iCs/>
          <w:sz w:val="24"/>
          <w:szCs w:val="24"/>
        </w:rPr>
        <w:t>Efsane ve halk hikâyelerinde peygamberler ve veliler üzerine bir araştırma</w:t>
      </w:r>
      <w:r>
        <w:rPr>
          <w:rFonts w:ascii="Times New Roman" w:eastAsia="Times New Roman" w:hAnsi="Times New Roman" w:cs="Times New Roman"/>
          <w:sz w:val="24"/>
          <w:szCs w:val="24"/>
        </w:rPr>
        <w:t xml:space="preserve"> [Yüksek lisans tezi]. Selçuk Üniversitesi.</w:t>
      </w:r>
    </w:p>
    <w:p w14:paraId="49E04E61"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Özer, V. (2023). </w:t>
      </w:r>
      <w:r>
        <w:rPr>
          <w:rFonts w:ascii="Times New Roman" w:eastAsia="Times New Roman" w:hAnsi="Times New Roman" w:cs="Times New Roman"/>
          <w:i/>
          <w:iCs/>
          <w:sz w:val="24"/>
          <w:szCs w:val="24"/>
        </w:rPr>
        <w:t>Karaman efsaneleri</w:t>
      </w:r>
      <w:r>
        <w:rPr>
          <w:rFonts w:ascii="Times New Roman" w:eastAsia="Times New Roman" w:hAnsi="Times New Roman" w:cs="Times New Roman"/>
          <w:sz w:val="24"/>
          <w:szCs w:val="24"/>
        </w:rPr>
        <w:t xml:space="preserve"> [Doktora tezi]. Selçuk Üniversitesi.</w:t>
      </w:r>
    </w:p>
    <w:p w14:paraId="3D2BCD62"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Pınarbaşı, G. (2010). </w:t>
      </w:r>
      <w:r>
        <w:rPr>
          <w:rFonts w:ascii="Times New Roman" w:eastAsia="Times New Roman" w:hAnsi="Times New Roman" w:cs="Times New Roman"/>
          <w:i/>
          <w:iCs/>
          <w:sz w:val="24"/>
          <w:szCs w:val="24"/>
        </w:rPr>
        <w:t>Anadolu efsanelerinde dindar kadın ve ermiş kadın</w:t>
      </w:r>
      <w:r>
        <w:rPr>
          <w:rFonts w:ascii="Times New Roman" w:eastAsia="Times New Roman" w:hAnsi="Times New Roman" w:cs="Times New Roman"/>
          <w:sz w:val="24"/>
          <w:szCs w:val="24"/>
        </w:rPr>
        <w:t xml:space="preserve"> [Yüksek lisans tezi]. Marmara Üniversitesi.</w:t>
      </w:r>
    </w:p>
    <w:p w14:paraId="547302E4"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Polat, İ. (2019). </w:t>
      </w:r>
      <w:r>
        <w:rPr>
          <w:rFonts w:ascii="Times New Roman" w:eastAsia="Times New Roman" w:hAnsi="Times New Roman" w:cs="Times New Roman"/>
          <w:i/>
          <w:iCs/>
          <w:sz w:val="24"/>
          <w:szCs w:val="24"/>
        </w:rPr>
        <w:t>Türkiye sahası masal ve efsanelerinde korku kültü</w:t>
      </w:r>
      <w:r>
        <w:rPr>
          <w:rFonts w:ascii="Times New Roman" w:eastAsia="Times New Roman" w:hAnsi="Times New Roman" w:cs="Times New Roman"/>
          <w:sz w:val="24"/>
          <w:szCs w:val="24"/>
        </w:rPr>
        <w:t xml:space="preserve"> [Doktora tezi]. Atatürk Üniversitesi.</w:t>
      </w:r>
    </w:p>
    <w:p w14:paraId="5B42B9F2" w14:textId="77777777" w:rsidR="001C6CAC" w:rsidRDefault="001C6CAC" w:rsidP="001C6CAC">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Thompson</w:t>
      </w:r>
      <w:proofErr w:type="spellEnd"/>
      <w:r>
        <w:rPr>
          <w:rFonts w:ascii="Times New Roman" w:eastAsia="Times New Roman" w:hAnsi="Times New Roman" w:cs="Times New Roman"/>
          <w:sz w:val="24"/>
          <w:szCs w:val="24"/>
        </w:rPr>
        <w:t xml:space="preserve">, S. (1955). </w:t>
      </w:r>
      <w:r>
        <w:rPr>
          <w:rFonts w:ascii="Times New Roman" w:eastAsia="Times New Roman" w:hAnsi="Times New Roman" w:cs="Times New Roman"/>
          <w:i/>
          <w:iCs/>
          <w:sz w:val="24"/>
          <w:szCs w:val="24"/>
        </w:rPr>
        <w:t>Motif-</w:t>
      </w:r>
      <w:proofErr w:type="spellStart"/>
      <w:r>
        <w:rPr>
          <w:rFonts w:ascii="Times New Roman" w:eastAsia="Times New Roman" w:hAnsi="Times New Roman" w:cs="Times New Roman"/>
          <w:i/>
          <w:iCs/>
          <w:sz w:val="24"/>
          <w:szCs w:val="24"/>
        </w:rPr>
        <w:t>index</w:t>
      </w:r>
      <w:proofErr w:type="spellEnd"/>
      <w:r>
        <w:rPr>
          <w:rFonts w:ascii="Times New Roman" w:eastAsia="Times New Roman" w:hAnsi="Times New Roman" w:cs="Times New Roman"/>
          <w:i/>
          <w:iCs/>
          <w:sz w:val="24"/>
          <w:szCs w:val="24"/>
        </w:rPr>
        <w:t xml:space="preserve"> of folk-</w:t>
      </w:r>
      <w:proofErr w:type="spellStart"/>
      <w:r>
        <w:rPr>
          <w:rFonts w:ascii="Times New Roman" w:eastAsia="Times New Roman" w:hAnsi="Times New Roman" w:cs="Times New Roman"/>
          <w:i/>
          <w:iCs/>
          <w:sz w:val="24"/>
          <w:szCs w:val="24"/>
        </w:rPr>
        <w:t>literature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Vols</w:t>
      </w:r>
      <w:proofErr w:type="spellEnd"/>
      <w:r>
        <w:rPr>
          <w:rFonts w:ascii="Times New Roman" w:eastAsia="Times New Roman" w:hAnsi="Times New Roman" w:cs="Times New Roman"/>
          <w:sz w:val="24"/>
          <w:szCs w:val="24"/>
        </w:rPr>
        <w:t xml:space="preserve">. 1–6). </w:t>
      </w:r>
      <w:proofErr w:type="spellStart"/>
      <w:r>
        <w:rPr>
          <w:rFonts w:ascii="Times New Roman" w:eastAsia="Times New Roman" w:hAnsi="Times New Roman" w:cs="Times New Roman"/>
          <w:sz w:val="24"/>
          <w:szCs w:val="24"/>
        </w:rPr>
        <w:t>Bloomington</w:t>
      </w:r>
      <w:proofErr w:type="spellEnd"/>
      <w:r>
        <w:rPr>
          <w:rFonts w:ascii="Times New Roman" w:eastAsia="Times New Roman" w:hAnsi="Times New Roman" w:cs="Times New Roman"/>
          <w:sz w:val="24"/>
          <w:szCs w:val="24"/>
        </w:rPr>
        <w:t xml:space="preserve">, IN: Indiana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w:t>
      </w:r>
    </w:p>
    <w:p w14:paraId="29E45FF1" w14:textId="77777777" w:rsidR="001C6CAC" w:rsidRDefault="001C6CAC" w:rsidP="001C6CAC">
      <w:pPr>
        <w:spacing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Uyanıker</w:t>
      </w:r>
      <w:proofErr w:type="spellEnd"/>
      <w:r>
        <w:rPr>
          <w:rFonts w:ascii="Times New Roman" w:eastAsia="Times New Roman" w:hAnsi="Times New Roman" w:cs="Times New Roman"/>
          <w:sz w:val="24"/>
          <w:szCs w:val="24"/>
        </w:rPr>
        <w:t xml:space="preserve">, N. (2010). </w:t>
      </w:r>
      <w:r>
        <w:rPr>
          <w:rFonts w:ascii="Times New Roman" w:eastAsia="Times New Roman" w:hAnsi="Times New Roman" w:cs="Times New Roman"/>
          <w:i/>
          <w:iCs/>
          <w:sz w:val="24"/>
          <w:szCs w:val="24"/>
        </w:rPr>
        <w:t>Eyüp Sultan Türbesi etrafında teşekkül eden efsanelerin tespiti ve incelenmesi</w:t>
      </w:r>
      <w:r>
        <w:rPr>
          <w:rFonts w:ascii="Times New Roman" w:eastAsia="Times New Roman" w:hAnsi="Times New Roman" w:cs="Times New Roman"/>
          <w:sz w:val="24"/>
          <w:szCs w:val="24"/>
        </w:rPr>
        <w:t xml:space="preserve"> [Yüksek lisans tezi]. İstanbul Üniversitesi.</w:t>
      </w:r>
    </w:p>
    <w:p w14:paraId="39417106"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Yıldırım, Y. (2021). </w:t>
      </w:r>
      <w:r>
        <w:rPr>
          <w:rFonts w:ascii="Times New Roman" w:eastAsia="Times New Roman" w:hAnsi="Times New Roman" w:cs="Times New Roman"/>
          <w:i/>
          <w:iCs/>
          <w:sz w:val="24"/>
          <w:szCs w:val="24"/>
        </w:rPr>
        <w:t>Karabük efsaneleri</w:t>
      </w:r>
      <w:r>
        <w:rPr>
          <w:rFonts w:ascii="Times New Roman" w:eastAsia="Times New Roman" w:hAnsi="Times New Roman" w:cs="Times New Roman"/>
          <w:sz w:val="24"/>
          <w:szCs w:val="24"/>
        </w:rPr>
        <w:t xml:space="preserve"> [Yüksek lisans tezi]. Karabük Üniversitesi.</w:t>
      </w:r>
    </w:p>
    <w:p w14:paraId="1E99D02B" w14:textId="77777777" w:rsidR="001C6CAC" w:rsidRDefault="001C6CAC" w:rsidP="001C6CAC">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Yüksel, G. (2011). </w:t>
      </w:r>
      <w:r>
        <w:rPr>
          <w:rFonts w:ascii="Times New Roman" w:eastAsia="Times New Roman" w:hAnsi="Times New Roman" w:cs="Times New Roman"/>
          <w:i/>
          <w:iCs/>
          <w:sz w:val="24"/>
          <w:szCs w:val="24"/>
        </w:rPr>
        <w:t>Kastamonu efsaneleri</w:t>
      </w:r>
      <w:r>
        <w:rPr>
          <w:rFonts w:ascii="Times New Roman" w:eastAsia="Times New Roman" w:hAnsi="Times New Roman" w:cs="Times New Roman"/>
          <w:sz w:val="24"/>
          <w:szCs w:val="24"/>
        </w:rPr>
        <w:t xml:space="preserve"> [Yüksek lisans tezi]. Bozok Üniversitesi.</w:t>
      </w:r>
    </w:p>
    <w:p w14:paraId="5C3D202B" w14:textId="77777777" w:rsidR="007F306F" w:rsidRPr="003566EF" w:rsidRDefault="007F306F" w:rsidP="007F306F">
      <w:pPr>
        <w:spacing w:before="240"/>
        <w:rPr>
          <w:rFonts w:ascii="Times New Roman" w:hAnsi="Times New Roman" w:cs="Times New Roman"/>
          <w:b/>
          <w:sz w:val="24"/>
          <w:szCs w:val="24"/>
        </w:rPr>
      </w:pPr>
    </w:p>
    <w:p w14:paraId="30080264" w14:textId="77777777" w:rsidR="008D39EF" w:rsidRPr="008C53F4" w:rsidRDefault="008D39EF" w:rsidP="008D39EF">
      <w:pPr>
        <w:spacing w:before="240"/>
        <w:rPr>
          <w:rFonts w:ascii="Times New Roman" w:hAnsi="Times New Roman" w:cs="Times New Roman"/>
        </w:rPr>
      </w:pPr>
    </w:p>
    <w:p w14:paraId="3E5077F7" w14:textId="77777777" w:rsidR="008D39EF" w:rsidRPr="008C53F4" w:rsidRDefault="008D39EF" w:rsidP="008D39EF">
      <w:pPr>
        <w:rPr>
          <w:rFonts w:ascii="Times New Roman" w:hAnsi="Times New Roman" w:cs="Times New Roman"/>
        </w:rPr>
      </w:pPr>
    </w:p>
    <w:sectPr w:rsidR="008D39EF" w:rsidRPr="008C53F4" w:rsidSect="005A3E4D">
      <w:headerReference w:type="default" r:id="rId11"/>
      <w:headerReference w:type="first" r:id="rId12"/>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4D666" w14:textId="77777777" w:rsidR="008B454B" w:rsidRDefault="008B454B" w:rsidP="005C32FC">
      <w:pPr>
        <w:spacing w:after="0"/>
      </w:pPr>
      <w:r>
        <w:separator/>
      </w:r>
    </w:p>
  </w:endnote>
  <w:endnote w:type="continuationSeparator" w:id="0">
    <w:p w14:paraId="09DAFE6B" w14:textId="77777777" w:rsidR="008B454B" w:rsidRDefault="008B454B"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FA47A" w14:textId="77777777" w:rsidR="008B454B" w:rsidRDefault="008B454B" w:rsidP="005C32FC">
      <w:pPr>
        <w:spacing w:after="0"/>
      </w:pPr>
      <w:r>
        <w:separator/>
      </w:r>
    </w:p>
  </w:footnote>
  <w:footnote w:type="continuationSeparator" w:id="0">
    <w:p w14:paraId="6AFA50A1" w14:textId="77777777" w:rsidR="008B454B" w:rsidRDefault="008B454B" w:rsidP="005C32FC">
      <w:pPr>
        <w:spacing w:after="0"/>
      </w:pPr>
      <w:r>
        <w:continuationSeparator/>
      </w:r>
    </w:p>
  </w:footnote>
  <w:footnote w:id="1">
    <w:p w14:paraId="0DD3C50F" w14:textId="77777777" w:rsidR="001C6CAC" w:rsidRDefault="001C6CAC" w:rsidP="001C6CAC">
      <w:pPr>
        <w:rPr>
          <w:rFonts w:ascii="Times New Roman" w:eastAsia="Times New Roman" w:hAnsi="Times New Roman" w:cs="Times New Roman"/>
          <w:b/>
          <w:bCs/>
          <w:sz w:val="20"/>
          <w:szCs w:val="20"/>
        </w:rPr>
      </w:pPr>
      <w:r>
        <w:rPr>
          <w:vertAlign w:val="superscript"/>
        </w:rPr>
        <w:footnoteRef/>
      </w:r>
      <w:r>
        <w:rPr>
          <w:rFonts w:ascii="Times New Roman" w:eastAsia="Times New Roman" w:hAnsi="Times New Roman" w:cs="Times New Roman"/>
          <w:b/>
          <w:bCs/>
          <w:sz w:val="20"/>
          <w:szCs w:val="20"/>
        </w:rPr>
        <w:t xml:space="preserve"> Kastamonu Olgunlaşma Enstitüsü, Kastamonu/Türkiye, meralavciolimpiyat@gmail.com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8121" w14:textId="759B13A4" w:rsidR="00431BA4" w:rsidRDefault="005A3E4D">
    <w:pPr>
      <w:pStyle w:val="stBilgi"/>
    </w:pPr>
    <w:r w:rsidRPr="00431BA4">
      <w:rPr>
        <w:noProof/>
        <w:lang w:eastAsia="tr-TR"/>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E06F9" w14:textId="0FF2F412" w:rsidR="00753953" w:rsidRDefault="00431BA4" w:rsidP="003566EF">
    <w:pPr>
      <w:pStyle w:val="stBilgi"/>
      <w:jc w:val="center"/>
    </w:pPr>
    <w:r w:rsidRPr="00431BA4">
      <w:rPr>
        <w:noProof/>
        <w:lang w:eastAsia="tr-TR"/>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eastAsia="tr-TR"/>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82C54"/>
    <w:rsid w:val="000A2C7D"/>
    <w:rsid w:val="000E4305"/>
    <w:rsid w:val="000F4C1E"/>
    <w:rsid w:val="00173870"/>
    <w:rsid w:val="00186477"/>
    <w:rsid w:val="001C6CAC"/>
    <w:rsid w:val="001F4C96"/>
    <w:rsid w:val="0020168A"/>
    <w:rsid w:val="002118E1"/>
    <w:rsid w:val="00217F33"/>
    <w:rsid w:val="00240C2F"/>
    <w:rsid w:val="00244B32"/>
    <w:rsid w:val="00260F5A"/>
    <w:rsid w:val="00261DE7"/>
    <w:rsid w:val="00266817"/>
    <w:rsid w:val="002D2499"/>
    <w:rsid w:val="0030645B"/>
    <w:rsid w:val="00324E89"/>
    <w:rsid w:val="003566EF"/>
    <w:rsid w:val="0037679B"/>
    <w:rsid w:val="0038362A"/>
    <w:rsid w:val="00407FE9"/>
    <w:rsid w:val="0043154D"/>
    <w:rsid w:val="00431BA4"/>
    <w:rsid w:val="004433D9"/>
    <w:rsid w:val="00466482"/>
    <w:rsid w:val="004764C1"/>
    <w:rsid w:val="00481933"/>
    <w:rsid w:val="005350CF"/>
    <w:rsid w:val="005712FA"/>
    <w:rsid w:val="005A3E4D"/>
    <w:rsid w:val="005C32FC"/>
    <w:rsid w:val="006006E7"/>
    <w:rsid w:val="006339DA"/>
    <w:rsid w:val="006463EC"/>
    <w:rsid w:val="00650250"/>
    <w:rsid w:val="00662CC7"/>
    <w:rsid w:val="006671BF"/>
    <w:rsid w:val="00667929"/>
    <w:rsid w:val="00671CBE"/>
    <w:rsid w:val="006A4455"/>
    <w:rsid w:val="00720A02"/>
    <w:rsid w:val="00741481"/>
    <w:rsid w:val="007524F0"/>
    <w:rsid w:val="00753953"/>
    <w:rsid w:val="007F306F"/>
    <w:rsid w:val="00804112"/>
    <w:rsid w:val="00804360"/>
    <w:rsid w:val="00805418"/>
    <w:rsid w:val="00807557"/>
    <w:rsid w:val="00810F9A"/>
    <w:rsid w:val="00823D1F"/>
    <w:rsid w:val="00850E5D"/>
    <w:rsid w:val="008757E3"/>
    <w:rsid w:val="008B454B"/>
    <w:rsid w:val="008B6E5E"/>
    <w:rsid w:val="008C53F4"/>
    <w:rsid w:val="008D39EF"/>
    <w:rsid w:val="008F5C68"/>
    <w:rsid w:val="00961049"/>
    <w:rsid w:val="00962581"/>
    <w:rsid w:val="00971A2A"/>
    <w:rsid w:val="00973483"/>
    <w:rsid w:val="009C03AD"/>
    <w:rsid w:val="009D7DAC"/>
    <w:rsid w:val="00A934D4"/>
    <w:rsid w:val="00AC2A55"/>
    <w:rsid w:val="00AC4D62"/>
    <w:rsid w:val="00B301AC"/>
    <w:rsid w:val="00B30359"/>
    <w:rsid w:val="00B4407D"/>
    <w:rsid w:val="00BA6095"/>
    <w:rsid w:val="00BC59F9"/>
    <w:rsid w:val="00C20DFA"/>
    <w:rsid w:val="00C46E91"/>
    <w:rsid w:val="00C51574"/>
    <w:rsid w:val="00C55A5F"/>
    <w:rsid w:val="00CA301A"/>
    <w:rsid w:val="00CB63FD"/>
    <w:rsid w:val="00CE1C30"/>
    <w:rsid w:val="00CF5A4A"/>
    <w:rsid w:val="00D048A8"/>
    <w:rsid w:val="00D1317B"/>
    <w:rsid w:val="00D52BA4"/>
    <w:rsid w:val="00D91B8B"/>
    <w:rsid w:val="00DD6F21"/>
    <w:rsid w:val="00E2607F"/>
    <w:rsid w:val="00E26D1A"/>
    <w:rsid w:val="00E63EF5"/>
    <w:rsid w:val="00E66ED6"/>
    <w:rsid w:val="00E91EC0"/>
    <w:rsid w:val="00EB2BAE"/>
    <w:rsid w:val="00EC786B"/>
    <w:rsid w:val="00ED68C1"/>
    <w:rsid w:val="00EE0125"/>
    <w:rsid w:val="00F13EDB"/>
    <w:rsid w:val="00F3245C"/>
    <w:rsid w:val="00F42627"/>
    <w:rsid w:val="00F74DC6"/>
    <w:rsid w:val="00FD1C30"/>
    <w:rsid w:val="00FD1E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customStyle="1" w:styleId="whitespace-normal">
    <w:name w:val="whitespace-normal"/>
    <w:basedOn w:val="VarsaylanParagrafYazTipi"/>
    <w:rsid w:val="001C6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meralavciolimpiya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87202-DA35-496D-9F30-72B21F4F6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3079</Words>
  <Characters>17555</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2026-04-13T10:48:00Z</dcterms:created>
  <dcterms:modified xsi:type="dcterms:W3CDTF">2026-04-13T10:48:00Z</dcterms:modified>
</cp:coreProperties>
</file>