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40286DAE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FB1D500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7022612" wp14:editId="787B3908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454302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33ED4814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A0490C3" w14:textId="565A8F88" w:rsidR="00C06855" w:rsidRPr="00C06855" w:rsidRDefault="006F453C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45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SIMILAR USE OF SOME MOTIFS IN MILAS CARPETS IN DIFFERENT CARPET-WEWING CENTERS OF ANATOLIA</w:t>
            </w:r>
            <w:r w:rsidRPr="006F45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6855" w:rsidRPr="00C068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Research</w:t>
            </w:r>
            <w:proofErr w:type="spellEnd"/>
            <w:r w:rsidR="00C06855" w:rsidRPr="00C068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6855" w:rsidRPr="00C068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title</w:t>
            </w:r>
            <w:proofErr w:type="spellEnd"/>
          </w:p>
          <w:p w14:paraId="4C327FE7" w14:textId="1C51173E" w:rsidR="00C06855" w:rsidRPr="00C06855" w:rsidRDefault="006F453C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Berna Sevinç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48618C72" w14:textId="1E9D2213" w:rsidR="00C06855" w:rsidRPr="00C06855" w:rsidRDefault="00C06855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155CED9" w14:textId="1737F875" w:rsidR="00C06855" w:rsidRPr="00D15E35" w:rsidRDefault="00C06855" w:rsidP="006F453C">
            <w:pPr>
              <w:ind w:firstLine="0"/>
            </w:pPr>
          </w:p>
        </w:tc>
      </w:tr>
      <w:tr w:rsidR="00C06855" w:rsidRPr="008C53F4" w14:paraId="7AEEC779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0F2FAA9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4870599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5B0498F4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56767C4" w14:textId="2C1A790F" w:rsidR="00C06855" w:rsidRPr="00C06855" w:rsidRDefault="00F21067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tribes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settled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Anatolia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pioneers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art of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flourished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continued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Anatolia,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renowned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Milas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located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southwestern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Anatolia, has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become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commercial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dimension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Milas is a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Yörük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Turkmen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populations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migrated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Crimea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Caucasus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Aegean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Islands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has led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Milas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emergence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fame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Milas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began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17th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continued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18th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continued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19th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pattern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compositions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Milas is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rare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arrangements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thin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regionally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lakes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medallions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featured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Milas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compositional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arrangement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themselves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17th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fine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bridging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gap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integrating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detailed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named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of Milas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similarities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carpet-weaving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provinces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as Çanakkale, Kula, Gördes, Ladik,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Kırşehir.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similarities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Milas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in Anatolia,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along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ethnographic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 w:rsidRPr="00F21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141540B2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A6C9ECF" w14:textId="3EF440AB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Keywords:</w:t>
            </w:r>
            <w:r w:rsidR="00F21067" w:rsidRPr="00F210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Pattern</w:t>
            </w:r>
            <w:proofErr w:type="spellEnd"/>
            <w:r w:rsidRPr="00F210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21067">
              <w:rPr>
                <w:rFonts w:ascii="Times New Roman" w:hAnsi="Times New Roman" w:cs="Times New Roman"/>
                <w:i/>
                <w:sz w:val="24"/>
                <w:szCs w:val="24"/>
              </w:rPr>
              <w:t>Desing</w:t>
            </w:r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21067">
              <w:rPr>
                <w:rFonts w:ascii="Times New Roman" w:hAnsi="Times New Roman" w:cs="Times New Roman"/>
                <w:i/>
                <w:sz w:val="24"/>
                <w:szCs w:val="24"/>
              </w:rPr>
              <w:t>Milas</w:t>
            </w:r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21067">
              <w:rPr>
                <w:rFonts w:ascii="Times New Roman" w:hAnsi="Times New Roman" w:cs="Times New Roman"/>
                <w:i/>
                <w:sz w:val="24"/>
                <w:szCs w:val="24"/>
              </w:rPr>
              <w:t>Carpet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21067">
              <w:rPr>
                <w:rFonts w:ascii="Times New Roman" w:hAnsi="Times New Roman" w:cs="Times New Roman"/>
                <w:i/>
                <w:sz w:val="24"/>
                <w:szCs w:val="24"/>
              </w:rPr>
              <w:t>Turcoman</w:t>
            </w:r>
            <w:proofErr w:type="spellEnd"/>
          </w:p>
        </w:tc>
      </w:tr>
    </w:tbl>
    <w:p w14:paraId="0E5FA9CF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D6DE" w14:textId="77777777" w:rsidR="00753EAE" w:rsidRDefault="00753EAE" w:rsidP="00C06855">
      <w:pPr>
        <w:spacing w:before="0" w:after="0"/>
      </w:pPr>
      <w:r>
        <w:separator/>
      </w:r>
    </w:p>
  </w:endnote>
  <w:endnote w:type="continuationSeparator" w:id="0">
    <w:p w14:paraId="0E337842" w14:textId="77777777" w:rsidR="00753EAE" w:rsidRDefault="00753EAE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433C" w14:textId="77777777" w:rsidR="00753EAE" w:rsidRDefault="00753EAE" w:rsidP="00C06855">
      <w:pPr>
        <w:spacing w:before="0" w:after="0"/>
      </w:pPr>
      <w:r>
        <w:separator/>
      </w:r>
    </w:p>
  </w:footnote>
  <w:footnote w:type="continuationSeparator" w:id="0">
    <w:p w14:paraId="6EA9CE8C" w14:textId="77777777" w:rsidR="00753EAE" w:rsidRDefault="00753EAE" w:rsidP="00C06855">
      <w:pPr>
        <w:spacing w:before="0" w:after="0"/>
      </w:pPr>
      <w:r>
        <w:continuationSeparator/>
      </w:r>
    </w:p>
  </w:footnote>
  <w:footnote w:id="1">
    <w:p w14:paraId="096162AC" w14:textId="53456139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F21067">
        <w:rPr>
          <w:i/>
        </w:rPr>
        <w:t>Öğr. Gör. Berna Sevinç</w:t>
      </w:r>
      <w:r w:rsidRPr="00C06855">
        <w:rPr>
          <w:i/>
        </w:rPr>
        <w:t xml:space="preserve">, </w:t>
      </w:r>
      <w:r w:rsidR="00F21067">
        <w:rPr>
          <w:i/>
        </w:rPr>
        <w:t>Muğla Sıtkı Koçman Üniversitesi</w:t>
      </w:r>
      <w:r w:rsidRPr="00C06855">
        <w:rPr>
          <w:i/>
        </w:rPr>
        <w:t xml:space="preserve">, </w:t>
      </w:r>
      <w:r w:rsidR="00F21067">
        <w:rPr>
          <w:i/>
        </w:rPr>
        <w:t>El Sanatları, sberna@mu.edu.tr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9DB0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22978C6" wp14:editId="2C0B0651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3DFE28B8" wp14:editId="5A6CE5C5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7A8FC" wp14:editId="06DA8D0A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17223B"/>
    <w:rsid w:val="002904E6"/>
    <w:rsid w:val="00365790"/>
    <w:rsid w:val="0044402D"/>
    <w:rsid w:val="004B7973"/>
    <w:rsid w:val="006F453C"/>
    <w:rsid w:val="00753EAE"/>
    <w:rsid w:val="00951FB4"/>
    <w:rsid w:val="00C06855"/>
    <w:rsid w:val="00DA7410"/>
    <w:rsid w:val="00F2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16C1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Berna SEVİNÇ</cp:lastModifiedBy>
  <cp:revision>3</cp:revision>
  <dcterms:created xsi:type="dcterms:W3CDTF">2026-03-01T20:54:00Z</dcterms:created>
  <dcterms:modified xsi:type="dcterms:W3CDTF">2026-03-01T21:11:00Z</dcterms:modified>
</cp:coreProperties>
</file>