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0AFFCD4C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AFFCD4A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0AFFCD5A" wp14:editId="0AFFCD5B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FFCD4B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0AFFCD51" w14:textId="77777777" w:rsidTr="00480A36">
        <w:trPr>
          <w:trHeight w:val="1243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0AFFCD4D" w14:textId="0BB7CE1A" w:rsidR="00C06855" w:rsidRPr="00C06855" w:rsidRDefault="009307C8" w:rsidP="00161E6D">
            <w:pPr>
              <w:pStyle w:val="makalebal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307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From</w:t>
            </w:r>
            <w:proofErr w:type="spellEnd"/>
            <w:r w:rsidRPr="009307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307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Cultural</w:t>
            </w:r>
            <w:proofErr w:type="spellEnd"/>
            <w:r w:rsidRPr="009307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Memory </w:t>
            </w:r>
            <w:proofErr w:type="spellStart"/>
            <w:r w:rsidRPr="009307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</w:t>
            </w:r>
            <w:proofErr w:type="spellEnd"/>
            <w:r w:rsidRPr="009307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307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Digital</w:t>
            </w:r>
            <w:proofErr w:type="spellEnd"/>
            <w:r w:rsidRPr="009307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307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Representation</w:t>
            </w:r>
            <w:proofErr w:type="spellEnd"/>
            <w:r w:rsidRPr="009307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9307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</w:t>
            </w:r>
            <w:proofErr w:type="spellEnd"/>
            <w:r w:rsidRPr="009307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307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Transformation</w:t>
            </w:r>
            <w:proofErr w:type="spellEnd"/>
            <w:r w:rsidRPr="009307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of </w:t>
            </w:r>
            <w:proofErr w:type="spellStart"/>
            <w:r w:rsidRPr="009307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Motifs</w:t>
            </w:r>
            <w:proofErr w:type="spellEnd"/>
            <w:r w:rsidRPr="009307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 </w:t>
            </w:r>
            <w:proofErr w:type="spellStart"/>
            <w:r w:rsidRPr="009307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Anatolian</w:t>
            </w:r>
            <w:proofErr w:type="spellEnd"/>
            <w:r w:rsidRPr="009307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Oral </w:t>
            </w:r>
            <w:proofErr w:type="spellStart"/>
            <w:r w:rsidRPr="009307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Culture</w:t>
            </w:r>
            <w:proofErr w:type="spellEnd"/>
            <w:r w:rsidRPr="009307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 AI-</w:t>
            </w:r>
            <w:proofErr w:type="spellStart"/>
            <w:r w:rsidRPr="009307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Assisted</w:t>
            </w:r>
            <w:proofErr w:type="spellEnd"/>
            <w:r w:rsidRPr="009307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307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Texts</w:t>
            </w:r>
            <w:proofErr w:type="spellEnd"/>
          </w:p>
          <w:p w14:paraId="0AFFCD50" w14:textId="7D901699" w:rsidR="00C06855" w:rsidRPr="00480A36" w:rsidRDefault="009307C8" w:rsidP="00480A3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Alper YILDIZ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</w:tc>
      </w:tr>
      <w:tr w:rsidR="00C06855" w:rsidRPr="008C53F4" w14:paraId="0AFFCD54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AFFCD52" w14:textId="77777777" w:rsidR="00C06855" w:rsidRPr="00C06855" w:rsidRDefault="00C06855" w:rsidP="00480A36">
            <w:pPr>
              <w:spacing w:before="0"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AFFCD53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14:paraId="0AFFCD56" w14:textId="77777777" w:rsidTr="00480A36">
        <w:trPr>
          <w:trHeight w:val="38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26637BF3" w14:textId="4466852D" w:rsidR="00480A36" w:rsidRPr="00480A36" w:rsidRDefault="00480A36" w:rsidP="00480A36">
            <w:pPr>
              <w:pStyle w:val="AralkYok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aims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examine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how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oral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represented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in AI-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assisted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generation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explore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modes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representation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central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whether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carriers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maintain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functional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continuity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narratives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undergo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semantic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flattening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6FF4CD" w14:textId="68D2FD6C" w:rsidR="00480A36" w:rsidRPr="00480A36" w:rsidRDefault="00480A36" w:rsidP="00480A36">
            <w:pPr>
              <w:pStyle w:val="AralkYok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Methodologically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frequently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encountered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in oral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tradition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road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fate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mountain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, fire,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animal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selected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functions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proverbs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idioms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comparatively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analyzed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alongside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representations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short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generated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controlled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prompts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in an AI-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conducted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according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main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contextual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embeddedness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density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normative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6A9D5D" w14:textId="6A4D190E" w:rsidR="00480A36" w:rsidRPr="00480A36" w:rsidRDefault="00480A36" w:rsidP="00480A36">
            <w:pPr>
              <w:pStyle w:val="AralkYok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findings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indicate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condense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guide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sustain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whereas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in AI-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generated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they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predominantly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employed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provide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recognizability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resonance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suggests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tendency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become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partially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detached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narrative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templates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FFCD55" w14:textId="6123BAF2" w:rsidR="00C06855" w:rsidRPr="00C06855" w:rsidRDefault="00480A36" w:rsidP="00480A36">
            <w:pPr>
              <w:pStyle w:val="AralkYok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approaches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reproduction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artificial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intelligence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not as a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matter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adequacy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but as an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issue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representation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transmission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transformation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narratives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discussed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framework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480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855" w:rsidRPr="008C53F4" w14:paraId="0AFFCD58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AFFCD57" w14:textId="53810E51"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="004C34BA" w:rsidRPr="004C34BA">
              <w:rPr>
                <w:rFonts w:ascii="Times New Roman" w:hAnsi="Times New Roman" w:cs="Times New Roman"/>
                <w:i/>
                <w:sz w:val="24"/>
                <w:szCs w:val="24"/>
              </w:rPr>
              <w:t>Cultural</w:t>
            </w:r>
            <w:proofErr w:type="spellEnd"/>
            <w:r w:rsidR="004C34BA" w:rsidRPr="004C34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C34BA" w:rsidRPr="004C34BA">
              <w:rPr>
                <w:rFonts w:ascii="Times New Roman" w:hAnsi="Times New Roman" w:cs="Times New Roman"/>
                <w:i/>
                <w:sz w:val="24"/>
                <w:szCs w:val="24"/>
              </w:rPr>
              <w:t>memory</w:t>
            </w:r>
            <w:proofErr w:type="spellEnd"/>
            <w:r w:rsidR="004C34BA" w:rsidRPr="004C34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motif, oral </w:t>
            </w:r>
            <w:proofErr w:type="spellStart"/>
            <w:r w:rsidR="004C34BA" w:rsidRPr="004C34BA">
              <w:rPr>
                <w:rFonts w:ascii="Times New Roman" w:hAnsi="Times New Roman" w:cs="Times New Roman"/>
                <w:i/>
                <w:sz w:val="24"/>
                <w:szCs w:val="24"/>
              </w:rPr>
              <w:t>tradition</w:t>
            </w:r>
            <w:proofErr w:type="spellEnd"/>
            <w:r w:rsidR="004C34BA" w:rsidRPr="004C34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4C34BA" w:rsidRPr="004C34BA">
              <w:rPr>
                <w:rFonts w:ascii="Times New Roman" w:hAnsi="Times New Roman" w:cs="Times New Roman"/>
                <w:i/>
                <w:sz w:val="24"/>
                <w:szCs w:val="24"/>
              </w:rPr>
              <w:t>artificial</w:t>
            </w:r>
            <w:proofErr w:type="spellEnd"/>
            <w:r w:rsidR="004C34BA" w:rsidRPr="004C34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C34BA" w:rsidRPr="004C34BA">
              <w:rPr>
                <w:rFonts w:ascii="Times New Roman" w:hAnsi="Times New Roman" w:cs="Times New Roman"/>
                <w:i/>
                <w:sz w:val="24"/>
                <w:szCs w:val="24"/>
              </w:rPr>
              <w:t>intelligence</w:t>
            </w:r>
            <w:proofErr w:type="spellEnd"/>
            <w:r w:rsidR="004C34BA" w:rsidRPr="004C34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4C34BA" w:rsidRPr="004C34BA">
              <w:rPr>
                <w:rFonts w:ascii="Times New Roman" w:hAnsi="Times New Roman" w:cs="Times New Roman"/>
                <w:i/>
                <w:sz w:val="24"/>
                <w:szCs w:val="24"/>
              </w:rPr>
              <w:t>digital</w:t>
            </w:r>
            <w:proofErr w:type="spellEnd"/>
            <w:r w:rsidR="004C34BA" w:rsidRPr="004C34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C34BA" w:rsidRPr="004C34BA">
              <w:rPr>
                <w:rFonts w:ascii="Times New Roman" w:hAnsi="Times New Roman" w:cs="Times New Roman"/>
                <w:i/>
                <w:sz w:val="24"/>
                <w:szCs w:val="24"/>
              </w:rPr>
              <w:t>narrative</w:t>
            </w:r>
            <w:proofErr w:type="spellEnd"/>
            <w:r w:rsidR="004C34B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0AFFCD59" w14:textId="77777777"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8F61A" w14:textId="77777777" w:rsidR="008A76C0" w:rsidRDefault="008A76C0" w:rsidP="00C06855">
      <w:pPr>
        <w:spacing w:before="0" w:after="0"/>
      </w:pPr>
      <w:r>
        <w:separator/>
      </w:r>
    </w:p>
  </w:endnote>
  <w:endnote w:type="continuationSeparator" w:id="0">
    <w:p w14:paraId="7B4DC468" w14:textId="77777777" w:rsidR="008A76C0" w:rsidRDefault="008A76C0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1A031" w14:textId="77777777" w:rsidR="008A76C0" w:rsidRDefault="008A76C0" w:rsidP="00C06855">
      <w:pPr>
        <w:spacing w:before="0" w:after="0"/>
      </w:pPr>
      <w:r>
        <w:separator/>
      </w:r>
    </w:p>
  </w:footnote>
  <w:footnote w:type="continuationSeparator" w:id="0">
    <w:p w14:paraId="5B6D19F0" w14:textId="77777777" w:rsidR="008A76C0" w:rsidRDefault="008A76C0" w:rsidP="00C06855">
      <w:pPr>
        <w:spacing w:before="0" w:after="0"/>
      </w:pPr>
      <w:r>
        <w:continuationSeparator/>
      </w:r>
    </w:p>
  </w:footnote>
  <w:footnote w:id="1">
    <w:p w14:paraId="0AFFCD67" w14:textId="2EA9101D" w:rsidR="00C06855" w:rsidRPr="00A710E1" w:rsidRDefault="00C06855" w:rsidP="00C06855">
      <w:pPr>
        <w:pStyle w:val="DipnotMetni"/>
        <w:rPr>
          <w:rFonts w:ascii="Times New Roman" w:hAnsi="Times New Roman" w:cs="Times New Roman"/>
        </w:rPr>
      </w:pPr>
      <w:r w:rsidRPr="00A710E1">
        <w:rPr>
          <w:rStyle w:val="DipnotBavurusu"/>
          <w:rFonts w:ascii="Times New Roman" w:hAnsi="Times New Roman" w:cs="Times New Roman"/>
        </w:rPr>
        <w:footnoteRef/>
      </w:r>
      <w:r w:rsidRPr="00A710E1">
        <w:rPr>
          <w:rFonts w:ascii="Times New Roman" w:hAnsi="Times New Roman" w:cs="Times New Roman"/>
        </w:rPr>
        <w:t xml:space="preserve"> </w:t>
      </w:r>
      <w:proofErr w:type="spellStart"/>
      <w:r w:rsidR="003B099F" w:rsidRPr="00A710E1">
        <w:rPr>
          <w:rFonts w:ascii="Times New Roman" w:hAnsi="Times New Roman" w:cs="Times New Roman"/>
          <w:i/>
        </w:rPr>
        <w:t>Research</w:t>
      </w:r>
      <w:proofErr w:type="spellEnd"/>
      <w:r w:rsidR="003B099F" w:rsidRPr="00A710E1">
        <w:rPr>
          <w:rFonts w:ascii="Times New Roman" w:hAnsi="Times New Roman" w:cs="Times New Roman"/>
          <w:i/>
        </w:rPr>
        <w:t xml:space="preserve"> </w:t>
      </w:r>
      <w:proofErr w:type="spellStart"/>
      <w:r w:rsidR="003B099F" w:rsidRPr="00A710E1">
        <w:rPr>
          <w:rFonts w:ascii="Times New Roman" w:hAnsi="Times New Roman" w:cs="Times New Roman"/>
          <w:i/>
        </w:rPr>
        <w:t>Assistant</w:t>
      </w:r>
      <w:proofErr w:type="spellEnd"/>
      <w:r w:rsidRPr="00A710E1">
        <w:rPr>
          <w:rFonts w:ascii="Times New Roman" w:hAnsi="Times New Roman" w:cs="Times New Roman"/>
          <w:i/>
        </w:rPr>
        <w:t xml:space="preserve">, </w:t>
      </w:r>
      <w:r w:rsidR="003B099F" w:rsidRPr="00A710E1">
        <w:rPr>
          <w:rFonts w:ascii="Times New Roman" w:hAnsi="Times New Roman" w:cs="Times New Roman"/>
          <w:i/>
        </w:rPr>
        <w:t xml:space="preserve">Çağ </w:t>
      </w:r>
      <w:proofErr w:type="spellStart"/>
      <w:r w:rsidRPr="00A710E1">
        <w:rPr>
          <w:rFonts w:ascii="Times New Roman" w:hAnsi="Times New Roman" w:cs="Times New Roman"/>
          <w:i/>
        </w:rPr>
        <w:t>University</w:t>
      </w:r>
      <w:proofErr w:type="spellEnd"/>
      <w:r w:rsidRPr="00A710E1">
        <w:rPr>
          <w:rFonts w:ascii="Times New Roman" w:hAnsi="Times New Roman" w:cs="Times New Roman"/>
          <w:i/>
        </w:rPr>
        <w:t>,</w:t>
      </w:r>
      <w:r w:rsidR="003B099F" w:rsidRPr="00A710E1">
        <w:rPr>
          <w:rFonts w:ascii="Times New Roman" w:hAnsi="Times New Roman" w:cs="Times New Roman"/>
          <w:i/>
        </w:rPr>
        <w:t xml:space="preserve"> </w:t>
      </w:r>
      <w:proofErr w:type="spellStart"/>
      <w:r w:rsidR="003B099F" w:rsidRPr="00A710E1">
        <w:rPr>
          <w:rFonts w:ascii="Times New Roman" w:hAnsi="Times New Roman" w:cs="Times New Roman"/>
          <w:i/>
        </w:rPr>
        <w:t>Turkish</w:t>
      </w:r>
      <w:proofErr w:type="spellEnd"/>
      <w:r w:rsidR="003B099F" w:rsidRPr="00A710E1">
        <w:rPr>
          <w:rFonts w:ascii="Times New Roman" w:hAnsi="Times New Roman" w:cs="Times New Roman"/>
          <w:i/>
        </w:rPr>
        <w:t xml:space="preserve"> Language </w:t>
      </w:r>
      <w:proofErr w:type="spellStart"/>
      <w:r w:rsidR="003B099F" w:rsidRPr="00A710E1">
        <w:rPr>
          <w:rFonts w:ascii="Times New Roman" w:hAnsi="Times New Roman" w:cs="Times New Roman"/>
          <w:i/>
        </w:rPr>
        <w:t>and</w:t>
      </w:r>
      <w:proofErr w:type="spellEnd"/>
      <w:r w:rsidR="003B099F" w:rsidRPr="00A710E1">
        <w:rPr>
          <w:rFonts w:ascii="Times New Roman" w:hAnsi="Times New Roman" w:cs="Times New Roman"/>
          <w:i/>
        </w:rPr>
        <w:t xml:space="preserve"> </w:t>
      </w:r>
      <w:proofErr w:type="spellStart"/>
      <w:r w:rsidR="003B099F" w:rsidRPr="00A710E1">
        <w:rPr>
          <w:rFonts w:ascii="Times New Roman" w:hAnsi="Times New Roman" w:cs="Times New Roman"/>
          <w:i/>
        </w:rPr>
        <w:t>Literature</w:t>
      </w:r>
      <w:proofErr w:type="spellEnd"/>
      <w:r w:rsidRPr="00A710E1">
        <w:rPr>
          <w:rFonts w:ascii="Times New Roman" w:hAnsi="Times New Roman" w:cs="Times New Roman"/>
          <w:i/>
        </w:rPr>
        <w:t xml:space="preserve">, </w:t>
      </w:r>
      <w:r w:rsidR="003B099F" w:rsidRPr="00A710E1">
        <w:rPr>
          <w:rFonts w:ascii="Times New Roman" w:hAnsi="Times New Roman" w:cs="Times New Roman"/>
          <w:i/>
        </w:rPr>
        <w:t>alperyildiz@cag.edu.tr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CD60" w14:textId="77777777"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0AFFCD61" wp14:editId="0AFFCD62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AFFCD63" wp14:editId="0AFFCD64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0AFFCD65" wp14:editId="0AFFCD66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1203FE"/>
    <w:rsid w:val="00153814"/>
    <w:rsid w:val="0020620E"/>
    <w:rsid w:val="002904E6"/>
    <w:rsid w:val="00300B07"/>
    <w:rsid w:val="00365790"/>
    <w:rsid w:val="003B099F"/>
    <w:rsid w:val="00413219"/>
    <w:rsid w:val="00480A36"/>
    <w:rsid w:val="004C34BA"/>
    <w:rsid w:val="008A76C0"/>
    <w:rsid w:val="009307C8"/>
    <w:rsid w:val="00951FB4"/>
    <w:rsid w:val="009F387E"/>
    <w:rsid w:val="00A710E1"/>
    <w:rsid w:val="00C06855"/>
    <w:rsid w:val="00DA7410"/>
    <w:rsid w:val="00FB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CD4A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251</Words>
  <Characters>1609</Characters>
  <Application>Microsoft Office Word</Application>
  <DocSecurity>0</DocSecurity>
  <Lines>30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Dil Editörü</cp:lastModifiedBy>
  <cp:revision>14</cp:revision>
  <dcterms:created xsi:type="dcterms:W3CDTF">2025-11-21T13:01:00Z</dcterms:created>
  <dcterms:modified xsi:type="dcterms:W3CDTF">2026-02-15T13:15:00Z</dcterms:modified>
</cp:coreProperties>
</file>