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21E312DE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2DAA776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7E0534" wp14:editId="249A8C0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5736ED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2B8322CE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1F57905D" w14:textId="2FA1DF45" w:rsidR="00C06855" w:rsidRPr="00C06855" w:rsidRDefault="00CF7E9E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Ebru Art</w:t>
            </w:r>
            <w:r w:rsidR="001268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1268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Marbling</w:t>
            </w:r>
            <w:proofErr w:type="spellEnd"/>
            <w:r w:rsidR="001268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Mathnawi</w:t>
            </w:r>
            <w:proofErr w:type="spellEnd"/>
          </w:p>
          <w:p w14:paraId="038F4CD4" w14:textId="203A8CEA" w:rsidR="00C06855" w:rsidRPr="00CF7E9E" w:rsidRDefault="00CF7E9E" w:rsidP="00CF7E9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Malik Uğur DADAK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14:paraId="5988E8CA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0DAFEBE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C6BAAEB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58B260C8" w14:textId="77777777" w:rsidTr="000A719A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</w:tcPr>
          <w:p w14:paraId="74576B0A" w14:textId="4BB93F13" w:rsidR="00C06855" w:rsidRPr="00B54636" w:rsidRDefault="000A719A" w:rsidP="00C3451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examining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Mevlânâ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Celâleddîn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-i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Rûmî's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titled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6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Mesnevî-i </w:t>
            </w:r>
            <w:proofErr w:type="spellStart"/>
            <w:proofErr w:type="gramStart"/>
            <w:r w:rsidRPr="00B546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Ma‘</w:t>
            </w:r>
            <w:proofErr w:type="gramEnd"/>
            <w:r w:rsidRPr="00B546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nevî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encountered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art of ebru (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marbling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B9554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 this context, the subject of the present study is based on six 14th-century manuscripts of the Masnavi that contain examples of marbling on their bindings</w:t>
            </w:r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manuscripts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preserved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Berlin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Königlichen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Bibliothek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763,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remaining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940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manuscripts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preserved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archives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66094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>libraries</w:t>
            </w:r>
            <w:proofErr w:type="spellEnd"/>
            <w:r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in Türkiye.</w:t>
            </w:r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Upon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six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manuscripts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ebru in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at Berlin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Königlichen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Bibliothek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763 is a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nightingale's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nest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pattern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shades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Lahore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indigo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gray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protective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="00FA2699" w:rsidRPr="00B54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covers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Mustafa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A 259 at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Ankara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of Language</w:t>
            </w:r>
            <w:r w:rsidR="000D3DDB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3DDB" w:rsidRPr="00B546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r w:rsidR="000D3DDB" w:rsidRPr="00B546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Library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>covered</w:t>
            </w:r>
            <w:proofErr w:type="spellEnd"/>
            <w:r w:rsidR="00850983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B7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with paper featuring a comb</w:t>
            </w:r>
            <w:r w:rsidR="00733C3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ed</w:t>
            </w:r>
            <w:r w:rsidR="00F33B7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pattern in shades of light yellow, oxide, indigo red, blue, and white, depicting a nightingale's nest marbling motif. The </w:t>
            </w:r>
            <w:proofErr w:type="spellStart"/>
            <w:r w:rsidR="00F33B79" w:rsidRPr="00B54636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="00F33B79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B7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numbered 7207, located in the Manisa Provincial Public Library, has its </w:t>
            </w:r>
            <w:r w:rsidR="00B9554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back of the </w:t>
            </w:r>
            <w:r w:rsidR="00F33B7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front cover and the following page covered</w:t>
            </w:r>
            <w:r w:rsidR="00B9554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33B7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with marbled paper in shades of oxide yellow, oxide red, and light blue, featuring a </w:t>
            </w:r>
            <w:r w:rsidR="009037D8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gel-git</w:t>
            </w:r>
            <w:r w:rsidR="00F33B7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 shawl pattern.</w:t>
            </w:r>
            <w:r w:rsidR="009A6EDB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 dust jacket flap of manuscript number 2648 in the same library is covered with </w:t>
            </w:r>
            <w:r w:rsidR="00733C3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shifted</w:t>
            </w:r>
            <w:r w:rsidR="006E73F7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/wavy</w:t>
            </w:r>
            <w:r w:rsidR="00733C3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design</w:t>
            </w:r>
            <w:r w:rsidR="009A6EDB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marbled paper in </w:t>
            </w:r>
            <w:r w:rsidR="00733C39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color</w:t>
            </w:r>
            <w:r w:rsidR="009A6EDB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 light blue and white.</w:t>
            </w:r>
            <w:r w:rsidR="00644857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Upon examination of copies numbered 52 and 1113 in the Konya Mevlana Museum </w:t>
            </w:r>
            <w:r w:rsidR="00C243A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was determined that the back cover of </w:t>
            </w:r>
            <w:r w:rsidR="00C34515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manuscript </w:t>
            </w:r>
            <w:r w:rsidR="00C243A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number 52 is bound with paper featuring a </w:t>
            </w:r>
            <w:proofErr w:type="spellStart"/>
            <w:r w:rsidR="00C243A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hatip</w:t>
            </w:r>
            <w:proofErr w:type="spellEnd"/>
            <w:r w:rsidR="00C243A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ebru pattern in black tones;</w:t>
            </w:r>
            <w:r w:rsidR="00644857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C34515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while the first and last pages of manuscript number 1113 have a stone pattern in light tons of white, oxide red, and oxide yellow.</w:t>
            </w:r>
            <w:r w:rsidR="00C34515" w:rsidRPr="00B54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B6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Indeed, it is observed that the </w:t>
            </w:r>
            <w:r w:rsidR="009E770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ebru</w:t>
            </w:r>
            <w:r w:rsidR="00FA4B61" w:rsidRPr="00B5463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patterns in the Masnavi manuscripts, whose library and inventory information is given above, were generally used in these manuscripts to decorate the protective leaves or book covers.</w:t>
            </w:r>
          </w:p>
        </w:tc>
      </w:tr>
      <w:tr w:rsidR="00C06855" w:rsidRPr="008C53F4" w14:paraId="4CB8A1ED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E37C620" w14:textId="7500DF63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CF7E9E">
              <w:rPr>
                <w:rFonts w:ascii="Times New Roman" w:hAnsi="Times New Roman" w:cs="Times New Roman"/>
                <w:i/>
                <w:sz w:val="24"/>
                <w:szCs w:val="24"/>
              </w:rPr>
              <w:t>Ebru Art</w:t>
            </w:r>
            <w:r w:rsidR="00CF7E9E"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F7E9E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="009E7701">
              <w:rPr>
                <w:rFonts w:ascii="Times New Roman" w:hAnsi="Times New Roman" w:cs="Times New Roman"/>
                <w:i/>
                <w:sz w:val="24"/>
                <w:szCs w:val="24"/>
              </w:rPr>
              <w:t>asnavi</w:t>
            </w:r>
            <w:proofErr w:type="spellEnd"/>
            <w:r w:rsidR="009E7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F7E9E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="00CF7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Ebru Art</w:t>
            </w:r>
            <w:r w:rsidR="00CF7E9E" w:rsidRPr="009F55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FA4B61">
              <w:rPr>
                <w:rFonts w:ascii="Times New Roman" w:hAnsi="Times New Roman" w:cs="Times New Roman"/>
                <w:i/>
                <w:sz w:val="24"/>
                <w:szCs w:val="24"/>
              </w:rPr>
              <w:t>Marbling</w:t>
            </w:r>
            <w:proofErr w:type="spellEnd"/>
            <w:r w:rsidR="00FA4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F7E9E">
              <w:rPr>
                <w:rFonts w:ascii="Times New Roman" w:hAnsi="Times New Roman" w:cs="Times New Roman"/>
                <w:i/>
                <w:sz w:val="24"/>
                <w:szCs w:val="24"/>
              </w:rPr>
              <w:t>Mathnawi</w:t>
            </w:r>
            <w:proofErr w:type="spellEnd"/>
            <w:r w:rsidR="00CF7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-i</w:t>
            </w:r>
            <w:r w:rsidR="00CF7E9E" w:rsidRPr="00BC75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F7E9E" w:rsidRPr="00BC75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</w:t>
            </w:r>
            <w:r w:rsidR="00CF7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F7E9E" w:rsidRPr="00BC75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="00CF7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="00CF7E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6228D4F1" w14:textId="77777777" w:rsidR="00365790" w:rsidRDefault="00365790" w:rsidP="00D83C80">
      <w:pPr>
        <w:ind w:firstLine="0"/>
      </w:pPr>
    </w:p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5FB4" w14:textId="77777777" w:rsidR="00B8198E" w:rsidRDefault="00B8198E" w:rsidP="00C06855">
      <w:pPr>
        <w:spacing w:before="0" w:after="0"/>
      </w:pPr>
      <w:r>
        <w:separator/>
      </w:r>
    </w:p>
  </w:endnote>
  <w:endnote w:type="continuationSeparator" w:id="0">
    <w:p w14:paraId="087E4659" w14:textId="77777777" w:rsidR="00B8198E" w:rsidRDefault="00B8198E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99FD" w14:textId="77777777" w:rsidR="00B8198E" w:rsidRDefault="00B8198E" w:rsidP="00C06855">
      <w:pPr>
        <w:spacing w:before="0" w:after="0"/>
      </w:pPr>
      <w:r>
        <w:separator/>
      </w:r>
    </w:p>
  </w:footnote>
  <w:footnote w:type="continuationSeparator" w:id="0">
    <w:p w14:paraId="7D3685F0" w14:textId="77777777" w:rsidR="00B8198E" w:rsidRDefault="00B8198E" w:rsidP="00C06855">
      <w:pPr>
        <w:spacing w:before="0" w:after="0"/>
      </w:pPr>
      <w:r>
        <w:continuationSeparator/>
      </w:r>
    </w:p>
  </w:footnote>
  <w:footnote w:id="1">
    <w:p w14:paraId="369B9B08" w14:textId="5B9804AC" w:rsidR="00C06855" w:rsidRDefault="00C06855" w:rsidP="00D83C8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A40500">
        <w:rPr>
          <w:rFonts w:ascii="Times New Roman" w:hAnsi="Times New Roman" w:cs="Times New Roman"/>
          <w:i/>
        </w:rPr>
        <w:t>Malik Uğur DADAK</w:t>
      </w:r>
      <w:r w:rsidR="00A40500" w:rsidRPr="009F553C">
        <w:rPr>
          <w:rFonts w:ascii="Times New Roman" w:hAnsi="Times New Roman" w:cs="Times New Roman"/>
          <w:i/>
        </w:rPr>
        <w:t xml:space="preserve">, </w:t>
      </w:r>
      <w:r w:rsidR="00A40500">
        <w:rPr>
          <w:rFonts w:ascii="Times New Roman" w:hAnsi="Times New Roman" w:cs="Times New Roman"/>
          <w:i/>
        </w:rPr>
        <w:t>Dicle Üniversitesi</w:t>
      </w:r>
      <w:r w:rsidR="00A40500" w:rsidRPr="009F553C">
        <w:rPr>
          <w:rFonts w:ascii="Times New Roman" w:hAnsi="Times New Roman" w:cs="Times New Roman"/>
          <w:i/>
        </w:rPr>
        <w:t xml:space="preserve">, </w:t>
      </w:r>
      <w:r w:rsidR="00A40500">
        <w:rPr>
          <w:rFonts w:ascii="Times New Roman" w:hAnsi="Times New Roman" w:cs="Times New Roman"/>
          <w:i/>
        </w:rPr>
        <w:t>Doğu Dilleri ve Edebiyatları Bölümü Fars Dili ve Edebiyatı Anabilim Dalı</w:t>
      </w:r>
      <w:r w:rsidR="00A40500" w:rsidRPr="009F553C">
        <w:rPr>
          <w:rFonts w:ascii="Times New Roman" w:hAnsi="Times New Roman" w:cs="Times New Roman"/>
          <w:i/>
        </w:rPr>
        <w:t xml:space="preserve">, </w:t>
      </w:r>
      <w:r w:rsidR="00A40500">
        <w:rPr>
          <w:rFonts w:ascii="Times New Roman" w:hAnsi="Times New Roman" w:cs="Times New Roman"/>
          <w:i/>
        </w:rPr>
        <w:t>ugurdadak@hotmail.com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309E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5915314" wp14:editId="332CCE6E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58F81339" wp14:editId="40065390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DC09DB1" wp14:editId="716E7C18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0A719A"/>
    <w:rsid w:val="000D3DDB"/>
    <w:rsid w:val="001203FE"/>
    <w:rsid w:val="0012687C"/>
    <w:rsid w:val="00153814"/>
    <w:rsid w:val="002904E6"/>
    <w:rsid w:val="00365790"/>
    <w:rsid w:val="0041755E"/>
    <w:rsid w:val="00454FD0"/>
    <w:rsid w:val="00570F51"/>
    <w:rsid w:val="00644857"/>
    <w:rsid w:val="00660940"/>
    <w:rsid w:val="00667566"/>
    <w:rsid w:val="006B4D74"/>
    <w:rsid w:val="006E73F7"/>
    <w:rsid w:val="00733C39"/>
    <w:rsid w:val="00845C08"/>
    <w:rsid w:val="00850983"/>
    <w:rsid w:val="00895A1B"/>
    <w:rsid w:val="008C2791"/>
    <w:rsid w:val="009037D8"/>
    <w:rsid w:val="00951FB4"/>
    <w:rsid w:val="009A6EDB"/>
    <w:rsid w:val="009E7701"/>
    <w:rsid w:val="00A40500"/>
    <w:rsid w:val="00B54636"/>
    <w:rsid w:val="00B8198E"/>
    <w:rsid w:val="00B83CA1"/>
    <w:rsid w:val="00B95541"/>
    <w:rsid w:val="00BD5B84"/>
    <w:rsid w:val="00C06855"/>
    <w:rsid w:val="00C243A1"/>
    <w:rsid w:val="00C34515"/>
    <w:rsid w:val="00C8248F"/>
    <w:rsid w:val="00CF7E9E"/>
    <w:rsid w:val="00D83C80"/>
    <w:rsid w:val="00DA7410"/>
    <w:rsid w:val="00DF6444"/>
    <w:rsid w:val="00F33B79"/>
    <w:rsid w:val="00FA2699"/>
    <w:rsid w:val="00F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B35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33B7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33B7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Lenovo</cp:lastModifiedBy>
  <cp:revision>30</cp:revision>
  <dcterms:created xsi:type="dcterms:W3CDTF">2025-11-21T13:01:00Z</dcterms:created>
  <dcterms:modified xsi:type="dcterms:W3CDTF">2026-03-24T09:25:00Z</dcterms:modified>
</cp:coreProperties>
</file>