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42C65A7B" w:rsidR="00173870" w:rsidRPr="00A45E2E" w:rsidRDefault="0096582A" w:rsidP="00186477">
            <w:pPr>
              <w:pStyle w:val="makalebal2"/>
              <w:rPr>
                <w:rFonts w:ascii="Times New Roman" w:hAnsi="Times New Roman" w:cs="Times New Roman"/>
                <w:sz w:val="24"/>
                <w:szCs w:val="24"/>
              </w:rPr>
            </w:pPr>
            <w:r w:rsidRPr="0096582A">
              <w:rPr>
                <w:rFonts w:ascii="Times New Roman" w:hAnsi="Times New Roman" w:cs="Times New Roman"/>
                <w:sz w:val="24"/>
                <w:szCs w:val="24"/>
              </w:rPr>
              <w:t>Örme Tasarımında Teknolojik Yaklaşımlar ile Geleneksel Motiflerin Yeniden Yorumu</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417477FB" w:rsidR="00186477" w:rsidRPr="00A45E2E" w:rsidRDefault="008142FA" w:rsidP="00186477">
            <w:pPr>
              <w:ind w:firstLine="0"/>
              <w:jc w:val="center"/>
              <w:rPr>
                <w:rFonts w:ascii="Times New Roman" w:hAnsi="Times New Roman" w:cs="Times New Roman"/>
                <w:b/>
                <w:sz w:val="24"/>
              </w:rPr>
            </w:pPr>
            <w:r>
              <w:rPr>
                <w:rFonts w:ascii="Times New Roman" w:hAnsi="Times New Roman" w:cs="Times New Roman"/>
                <w:b/>
                <w:sz w:val="24"/>
              </w:rPr>
              <w:t>Suzan Tokgöz</w:t>
            </w:r>
            <w:r w:rsidR="00186477" w:rsidRPr="00A45E2E">
              <w:rPr>
                <w:rStyle w:val="DipnotBavurusu"/>
                <w:rFonts w:ascii="Times New Roman" w:hAnsi="Times New Roman" w:cs="Times New Roman"/>
                <w:b/>
                <w:sz w:val="24"/>
              </w:rPr>
              <w:footnoteReference w:id="1"/>
            </w:r>
          </w:p>
          <w:p w14:paraId="313213DB" w14:textId="59BC472C" w:rsidR="00186477" w:rsidRPr="009F553C" w:rsidRDefault="00186477" w:rsidP="008142FA">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71408002" w14:textId="0D0A9107" w:rsidR="003637F9" w:rsidRPr="003637F9" w:rsidRDefault="006A6430" w:rsidP="003637F9">
            <w:pPr>
              <w:pStyle w:val="AralkYok"/>
              <w:rPr>
                <w:rFonts w:ascii="Times New Roman" w:hAnsi="Times New Roman" w:cs="Times New Roman"/>
                <w:sz w:val="24"/>
                <w:szCs w:val="24"/>
              </w:rPr>
            </w:pPr>
            <w:r w:rsidRPr="00D24B39">
              <w:rPr>
                <w:rFonts w:ascii="Times New Roman" w:hAnsi="Times New Roman" w:cs="Times New Roman"/>
                <w:sz w:val="24"/>
                <w:szCs w:val="24"/>
              </w:rPr>
              <w:t>Günümüz</w:t>
            </w:r>
            <w:r>
              <w:rPr>
                <w:rFonts w:ascii="Times New Roman" w:hAnsi="Times New Roman" w:cs="Times New Roman"/>
                <w:sz w:val="24"/>
                <w:szCs w:val="24"/>
              </w:rPr>
              <w:t xml:space="preserve"> </w:t>
            </w:r>
            <w:bookmarkStart w:id="0" w:name="_GoBack"/>
            <w:bookmarkEnd w:id="0"/>
            <w:r w:rsidR="003637F9" w:rsidRPr="003637F9">
              <w:rPr>
                <w:rFonts w:ascii="Times New Roman" w:hAnsi="Times New Roman" w:cs="Times New Roman"/>
                <w:sz w:val="24"/>
                <w:szCs w:val="24"/>
              </w:rPr>
              <w:t>moda ve hazır giyim endüstrisinde, gelişmiş üretim teknolojiler ile kültürel mirasın yeniden yorumlanması, akademik araştırmaların önemli çalışma alanlarından biri haline gelmiştir. Başta Anadolu kültürüne ait olan geleneksel motifler; geometrik, bitkisel ve hayvansal figürler güçlü sembolik, tarihsel ve estetik özelliklere sahiptir. Bu motifler yalnızca dekoratif unsurlar olarak değil, aynı zamanda toplumsal hafızayı ve kültürel kimliği temsil eden görsel anlatım araçları olarak değerlendirilmektedir. Bu çalışma, yenilikçi iplik teknolojileri ve örme alanındaki teknolojik gelişmeler aracılığıyla, örgü teknikleri ile geleneksel Anadolu motiflerinin yeniden yorumlanmasını akademik bir çerçevede incelemeyi amaçlamaktadır.</w:t>
            </w:r>
          </w:p>
          <w:p w14:paraId="527BC19D" w14:textId="77777777" w:rsidR="003637F9" w:rsidRPr="003637F9" w:rsidRDefault="003637F9" w:rsidP="003637F9">
            <w:pPr>
              <w:pStyle w:val="AralkYok"/>
              <w:rPr>
                <w:rFonts w:ascii="Times New Roman" w:hAnsi="Times New Roman" w:cs="Times New Roman"/>
                <w:sz w:val="24"/>
                <w:szCs w:val="24"/>
              </w:rPr>
            </w:pPr>
            <w:r w:rsidRPr="003637F9">
              <w:rPr>
                <w:rFonts w:ascii="Times New Roman" w:hAnsi="Times New Roman" w:cs="Times New Roman"/>
                <w:sz w:val="24"/>
                <w:szCs w:val="24"/>
              </w:rPr>
              <w:t>İplik teknolojilerinde yaşanan güncel gelişmeler, örgü yapıları ve tasarım yaklaşımlarında önemli dönüşümler yaratmıştır. Farklı yüzey tasarımlarına sahip yenilikçi iplikler, örgü tasarımında malzeme olanaklarını genişletmiş, ürünlere estetik değer ve fonksiyon kazandırmıştır. Bu bağlamda motifler, yüzeysel dekoratif uygulamalar olmaktan çıkarak, örme kumaşın yapısal bir parçası haline gelmesi mümkün hale gelmektedir. Tasarımın özgünlüğünü destekleyen iplik yapıları, motiflerin kumaş ile bütünlüğünü sağlayan örme teknikleri ile form, malzeme ve anlam arasındaki kavramsal ve dokunsal ilişki güçlendirilmektedir.</w:t>
            </w:r>
          </w:p>
          <w:p w14:paraId="70BF8BA9" w14:textId="77777777" w:rsidR="003637F9" w:rsidRPr="003637F9" w:rsidRDefault="003637F9" w:rsidP="003637F9">
            <w:pPr>
              <w:pStyle w:val="AralkYok"/>
              <w:rPr>
                <w:rFonts w:ascii="Times New Roman" w:hAnsi="Times New Roman" w:cs="Times New Roman"/>
                <w:sz w:val="24"/>
                <w:szCs w:val="24"/>
              </w:rPr>
            </w:pPr>
            <w:r w:rsidRPr="003637F9">
              <w:rPr>
                <w:rFonts w:ascii="Times New Roman" w:hAnsi="Times New Roman" w:cs="Times New Roman"/>
                <w:sz w:val="24"/>
                <w:szCs w:val="24"/>
              </w:rPr>
              <w:t>Örme teknolojileri ve bilgisayar destekli tasarım sistemleri, bu dönüşüm sürecinde belirleyici bir rol üstlenmektedir. Gelişmiş örme makineleri, üç boyutlu tasarım yazılımları, geleneksel motiflerin dijital ortamda yeniden yorumlanmasına ve yapılandırılmasına olanak tanımaktadır. Bu teknolojiler sayesinde motifler, geleneksel üretim yöntemleriyle elde edilmesi mümkün olmayan modüler ve dinamik özellikler kazandırabilmektedir. Bu dijital dönüşüm süreci, tasarımcıların kültürel kodların sembolik özünü koruyarak, çağdaş ve estetik anlayış ile yeniden yorumlamasına imkân vermekte ve geleneksel ile modern tasarım dilini bir araya getiren yenilikçi örme yüzeylerin ortaya çıkmasını sağlamaktadır.</w:t>
            </w:r>
          </w:p>
          <w:p w14:paraId="7F5DB43F" w14:textId="7D9ACE34" w:rsidR="003637F9" w:rsidRPr="003637F9" w:rsidRDefault="003637F9" w:rsidP="003637F9">
            <w:pPr>
              <w:pStyle w:val="AralkYok"/>
              <w:rPr>
                <w:rFonts w:ascii="Times New Roman" w:hAnsi="Times New Roman" w:cs="Times New Roman"/>
                <w:sz w:val="24"/>
                <w:szCs w:val="24"/>
              </w:rPr>
            </w:pPr>
            <w:r w:rsidRPr="003637F9">
              <w:rPr>
                <w:rFonts w:ascii="Times New Roman" w:hAnsi="Times New Roman" w:cs="Times New Roman"/>
                <w:sz w:val="24"/>
                <w:szCs w:val="24"/>
              </w:rPr>
              <w:lastRenderedPageBreak/>
              <w:t>Bu çerçevede çalışma</w:t>
            </w:r>
            <w:r w:rsidR="003A4AC3">
              <w:rPr>
                <w:rFonts w:ascii="Times New Roman" w:hAnsi="Times New Roman" w:cs="Times New Roman"/>
                <w:sz w:val="24"/>
                <w:szCs w:val="24"/>
              </w:rPr>
              <w:t>da</w:t>
            </w:r>
            <w:r w:rsidRPr="003637F9">
              <w:rPr>
                <w:rFonts w:ascii="Times New Roman" w:hAnsi="Times New Roman" w:cs="Times New Roman"/>
                <w:sz w:val="24"/>
                <w:szCs w:val="24"/>
              </w:rPr>
              <w:t>, örme tasarımı, geleneksel motifler, dijital üretim teknolojileri ve kültürel sürdürülebilirlik konularına odaklanan, teknolojik yenilikler ile kültürel miras arasındaki ilişki</w:t>
            </w:r>
            <w:r w:rsidR="003A4AC3">
              <w:rPr>
                <w:rFonts w:ascii="Times New Roman" w:hAnsi="Times New Roman" w:cs="Times New Roman"/>
                <w:sz w:val="24"/>
                <w:szCs w:val="24"/>
              </w:rPr>
              <w:t xml:space="preserve"> </w:t>
            </w:r>
            <w:r w:rsidRPr="003637F9">
              <w:rPr>
                <w:rFonts w:ascii="Times New Roman" w:hAnsi="Times New Roman" w:cs="Times New Roman"/>
                <w:sz w:val="24"/>
                <w:szCs w:val="24"/>
              </w:rPr>
              <w:t>estetik ve işlevsel boyutlarıyla ele alınmıştır. Bu teknolojilerin kültürel unsurların yerel sınırları aşarak, küresel tekstil ve moda pazarında özgün ve yenilikçi kimlik kazandırılmasına destek katkı sağlayacağı öngörülmektedir. Elde edilen bulgular, örgü tasarımında gelenek ve teknolojinin bütüncül biçimde ele alınmasının, tekstil ve moda tasarımı araştırmaları için geleceğe yönelik güçlü bir model oluşturacağını göstermektedir.</w:t>
            </w:r>
          </w:p>
          <w:p w14:paraId="45684149" w14:textId="0C602E36" w:rsidR="00186477" w:rsidRPr="009F553C" w:rsidRDefault="00186477" w:rsidP="00186477">
            <w:pPr>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34372A77"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8E4512" w:rsidRPr="008E4512">
              <w:rPr>
                <w:rFonts w:ascii="Times New Roman" w:hAnsi="Times New Roman" w:cs="Times New Roman"/>
                <w:i/>
                <w:sz w:val="24"/>
                <w:szCs w:val="24"/>
              </w:rPr>
              <w:t>Örme Tasarımı</w:t>
            </w:r>
            <w:r w:rsidRPr="009F553C">
              <w:rPr>
                <w:rFonts w:ascii="Times New Roman" w:hAnsi="Times New Roman" w:cs="Times New Roman"/>
                <w:i/>
                <w:sz w:val="24"/>
                <w:szCs w:val="24"/>
              </w:rPr>
              <w:t xml:space="preserve">, </w:t>
            </w:r>
            <w:r w:rsidR="003A4AC3">
              <w:rPr>
                <w:rFonts w:ascii="Times New Roman" w:hAnsi="Times New Roman" w:cs="Times New Roman"/>
                <w:i/>
                <w:sz w:val="24"/>
                <w:szCs w:val="24"/>
              </w:rPr>
              <w:t>Geleneksel Motifler</w:t>
            </w:r>
            <w:r w:rsidRPr="009F553C">
              <w:rPr>
                <w:rFonts w:ascii="Times New Roman" w:hAnsi="Times New Roman" w:cs="Times New Roman"/>
                <w:i/>
                <w:sz w:val="24"/>
                <w:szCs w:val="24"/>
              </w:rPr>
              <w:t xml:space="preserve">, </w:t>
            </w:r>
            <w:r w:rsidR="008E4512" w:rsidRPr="008E4512">
              <w:rPr>
                <w:rFonts w:ascii="Times New Roman" w:hAnsi="Times New Roman" w:cs="Times New Roman"/>
                <w:i/>
                <w:sz w:val="24"/>
                <w:szCs w:val="24"/>
              </w:rPr>
              <w:t>İplik Teknolojisi</w:t>
            </w:r>
            <w:r w:rsidR="00D15E35">
              <w:rPr>
                <w:rFonts w:ascii="Times New Roman" w:hAnsi="Times New Roman" w:cs="Times New Roman"/>
                <w:i/>
                <w:sz w:val="24"/>
                <w:szCs w:val="24"/>
              </w:rPr>
              <w:t xml:space="preserve">, </w:t>
            </w:r>
            <w:r w:rsidR="008E4512" w:rsidRPr="008E4512">
              <w:rPr>
                <w:rFonts w:ascii="Times New Roman" w:hAnsi="Times New Roman" w:cs="Times New Roman"/>
                <w:i/>
                <w:sz w:val="24"/>
                <w:szCs w:val="24"/>
              </w:rPr>
              <w:t xml:space="preserve">Tekstil ve </w:t>
            </w:r>
            <w:r w:rsidR="008E4512">
              <w:rPr>
                <w:rFonts w:ascii="Times New Roman" w:hAnsi="Times New Roman" w:cs="Times New Roman"/>
                <w:i/>
                <w:sz w:val="24"/>
                <w:szCs w:val="24"/>
              </w:rPr>
              <w:t>Moda Tasarımı</w:t>
            </w:r>
            <w:r w:rsidR="00D15E35">
              <w:rPr>
                <w:rFonts w:ascii="Times New Roman" w:hAnsi="Times New Roman" w:cs="Times New Roman"/>
                <w:i/>
                <w:sz w:val="24"/>
                <w:szCs w:val="24"/>
              </w:rPr>
              <w:t xml:space="preserve">, </w:t>
            </w:r>
            <w:r w:rsidR="003A4AC3" w:rsidRPr="003A4AC3">
              <w:rPr>
                <w:rFonts w:ascii="Times New Roman" w:hAnsi="Times New Roman" w:cs="Times New Roman"/>
                <w:i/>
                <w:sz w:val="24"/>
                <w:szCs w:val="24"/>
              </w:rPr>
              <w:t>Kültürel Sürdürülebilirlik</w:t>
            </w:r>
            <w:r w:rsidR="00554BCD">
              <w:rPr>
                <w:rFonts w:ascii="Times New Roman" w:hAnsi="Times New Roman" w:cs="Times New Roman"/>
                <w:i/>
                <w:sz w:val="24"/>
                <w:szCs w:val="24"/>
              </w:rPr>
              <w:t>.</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484BD" w14:textId="77777777" w:rsidR="00052FD6" w:rsidRDefault="00052FD6" w:rsidP="005C32FC">
      <w:pPr>
        <w:spacing w:after="0"/>
      </w:pPr>
      <w:r>
        <w:separator/>
      </w:r>
    </w:p>
  </w:endnote>
  <w:endnote w:type="continuationSeparator" w:id="0">
    <w:p w14:paraId="029BD2EE" w14:textId="77777777" w:rsidR="00052FD6" w:rsidRDefault="00052FD6"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7A35F" w14:textId="77777777" w:rsidR="00052FD6" w:rsidRDefault="00052FD6" w:rsidP="005C32FC">
      <w:pPr>
        <w:spacing w:after="0"/>
      </w:pPr>
      <w:r>
        <w:separator/>
      </w:r>
    </w:p>
  </w:footnote>
  <w:footnote w:type="continuationSeparator" w:id="0">
    <w:p w14:paraId="78F77923" w14:textId="77777777" w:rsidR="00052FD6" w:rsidRDefault="00052FD6" w:rsidP="005C32FC">
      <w:pPr>
        <w:spacing w:after="0"/>
      </w:pPr>
      <w:r>
        <w:continuationSeparator/>
      </w:r>
    </w:p>
  </w:footnote>
  <w:footnote w:id="1">
    <w:p w14:paraId="02178776" w14:textId="2CBFA43B"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8C3EAA">
        <w:rPr>
          <w:rFonts w:ascii="Times New Roman" w:hAnsi="Times New Roman" w:cs="Times New Roman"/>
          <w:i/>
        </w:rPr>
        <w:t xml:space="preserve"> </w:t>
      </w:r>
      <w:proofErr w:type="spellStart"/>
      <w:r w:rsidR="008C3EAA">
        <w:rPr>
          <w:rFonts w:ascii="Times New Roman" w:hAnsi="Times New Roman" w:cs="Times New Roman"/>
          <w:i/>
        </w:rPr>
        <w:t>Dr.Öğr.Üyesi</w:t>
      </w:r>
      <w:proofErr w:type="spellEnd"/>
      <w:r w:rsidR="008C3EAA">
        <w:rPr>
          <w:rFonts w:ascii="Times New Roman" w:hAnsi="Times New Roman" w:cs="Times New Roman"/>
          <w:i/>
        </w:rPr>
        <w:t>, Suzan Tokgöz</w:t>
      </w:r>
      <w:r w:rsidRPr="009F553C">
        <w:rPr>
          <w:rFonts w:ascii="Times New Roman" w:hAnsi="Times New Roman" w:cs="Times New Roman"/>
          <w:i/>
        </w:rPr>
        <w:t xml:space="preserve">, </w:t>
      </w:r>
      <w:r w:rsidR="008C3EAA">
        <w:rPr>
          <w:rFonts w:ascii="Times New Roman" w:hAnsi="Times New Roman" w:cs="Times New Roman"/>
          <w:i/>
        </w:rPr>
        <w:t xml:space="preserve">Mersin </w:t>
      </w:r>
      <w:r w:rsidRPr="009F553C">
        <w:rPr>
          <w:rFonts w:ascii="Times New Roman" w:hAnsi="Times New Roman" w:cs="Times New Roman"/>
          <w:i/>
        </w:rPr>
        <w:t>Üniversite</w:t>
      </w:r>
      <w:r w:rsidR="008C3EAA">
        <w:rPr>
          <w:rFonts w:ascii="Times New Roman" w:hAnsi="Times New Roman" w:cs="Times New Roman"/>
          <w:i/>
        </w:rPr>
        <w:t>si, Tekstil ve Moda Tasarımı, suzantokgoz@mersin.edu.tr</w:t>
      </w:r>
      <w:r w:rsidR="00407FE9"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2FD6"/>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637F9"/>
    <w:rsid w:val="0037679B"/>
    <w:rsid w:val="0038362A"/>
    <w:rsid w:val="00384524"/>
    <w:rsid w:val="003A4AC3"/>
    <w:rsid w:val="00407FE9"/>
    <w:rsid w:val="0043154D"/>
    <w:rsid w:val="004433D9"/>
    <w:rsid w:val="00466482"/>
    <w:rsid w:val="004764C1"/>
    <w:rsid w:val="00481933"/>
    <w:rsid w:val="005350CF"/>
    <w:rsid w:val="00554BCD"/>
    <w:rsid w:val="005706D3"/>
    <w:rsid w:val="005712FA"/>
    <w:rsid w:val="005C32FC"/>
    <w:rsid w:val="005E2237"/>
    <w:rsid w:val="006006E7"/>
    <w:rsid w:val="006339DA"/>
    <w:rsid w:val="006463EC"/>
    <w:rsid w:val="00650250"/>
    <w:rsid w:val="00662CC7"/>
    <w:rsid w:val="006671BF"/>
    <w:rsid w:val="00667929"/>
    <w:rsid w:val="00671CBE"/>
    <w:rsid w:val="006A4455"/>
    <w:rsid w:val="006A6430"/>
    <w:rsid w:val="007157AF"/>
    <w:rsid w:val="00741481"/>
    <w:rsid w:val="007524F0"/>
    <w:rsid w:val="00753953"/>
    <w:rsid w:val="007F306F"/>
    <w:rsid w:val="00804112"/>
    <w:rsid w:val="00804360"/>
    <w:rsid w:val="00805418"/>
    <w:rsid w:val="00807557"/>
    <w:rsid w:val="00810F9A"/>
    <w:rsid w:val="008142FA"/>
    <w:rsid w:val="00823D1F"/>
    <w:rsid w:val="00850E5D"/>
    <w:rsid w:val="00872A64"/>
    <w:rsid w:val="008757E3"/>
    <w:rsid w:val="008B6E5E"/>
    <w:rsid w:val="008C3EAA"/>
    <w:rsid w:val="008C53F4"/>
    <w:rsid w:val="008D39EF"/>
    <w:rsid w:val="008E4512"/>
    <w:rsid w:val="00933E75"/>
    <w:rsid w:val="00961049"/>
    <w:rsid w:val="00962581"/>
    <w:rsid w:val="0096582A"/>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0DB0A-65E5-4A73-9148-0E67951BE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2026-02-27T22:11:00Z</dcterms:modified>
</cp:coreProperties>
</file>