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202B1F">
        <w:trPr>
          <w:trHeight w:val="1204"/>
        </w:trPr>
        <w:tc>
          <w:tcPr>
            <w:tcW w:w="8850" w:type="dxa"/>
            <w:gridSpan w:val="2"/>
            <w:tcBorders>
              <w:top w:val="single" w:sz="2" w:space="0" w:color="663300"/>
              <w:bottom w:val="single" w:sz="4" w:space="0" w:color="FFFFFF" w:themeColor="background1"/>
            </w:tcBorders>
            <w:vAlign w:val="center"/>
          </w:tcPr>
          <w:p w14:paraId="29BCFA4A" w14:textId="3C5A115F" w:rsidR="00173870" w:rsidRPr="00A45E2E" w:rsidRDefault="00AA69A8" w:rsidP="0051623A">
            <w:pPr>
              <w:pStyle w:val="makalebal2"/>
              <w:spacing w:after="0"/>
              <w:rPr>
                <w:rFonts w:ascii="Times New Roman" w:hAnsi="Times New Roman" w:cs="Times New Roman"/>
                <w:sz w:val="24"/>
                <w:szCs w:val="24"/>
              </w:rPr>
            </w:pPr>
            <w:r w:rsidRPr="00AA69A8">
              <w:rPr>
                <w:rFonts w:ascii="Times New Roman" w:hAnsi="Times New Roman" w:cs="Times New Roman"/>
                <w:sz w:val="24"/>
                <w:szCs w:val="24"/>
              </w:rPr>
              <w:t>OLGUNLAŞMA ENSTİTÜLERİNDE MOTİFLERİN KORUNMASI, YENİDEN ÜRETİMİ VE AKTARIMI BAĞLAMINDA “KÜTAHYA ZEYBEK ALAYI” KATALOĞU</w:t>
            </w:r>
          </w:p>
        </w:tc>
      </w:tr>
      <w:tr w:rsidR="00186477" w:rsidRPr="008C53F4" w14:paraId="69308D60" w14:textId="77777777" w:rsidTr="0051623A">
        <w:trPr>
          <w:trHeight w:val="551"/>
        </w:trPr>
        <w:tc>
          <w:tcPr>
            <w:tcW w:w="8850" w:type="dxa"/>
            <w:gridSpan w:val="2"/>
            <w:tcBorders>
              <w:top w:val="single" w:sz="4" w:space="0" w:color="FFFFFF" w:themeColor="background1"/>
            </w:tcBorders>
            <w:vAlign w:val="center"/>
          </w:tcPr>
          <w:p w14:paraId="313213DB" w14:textId="16627124" w:rsidR="00186477" w:rsidRPr="009F553C" w:rsidRDefault="00AA69A8" w:rsidP="00AA69A8">
            <w:pPr>
              <w:ind w:firstLine="0"/>
              <w:jc w:val="center"/>
              <w:rPr>
                <w:rFonts w:ascii="Times New Roman" w:hAnsi="Times New Roman" w:cs="Times New Roman"/>
                <w:i/>
              </w:rPr>
            </w:pPr>
            <w:r>
              <w:rPr>
                <w:rFonts w:ascii="Times New Roman" w:hAnsi="Times New Roman" w:cs="Times New Roman"/>
                <w:b/>
                <w:sz w:val="24"/>
              </w:rPr>
              <w:t>Nuri Erbay</w:t>
            </w:r>
            <w:r w:rsidR="00186477" w:rsidRPr="00A45E2E">
              <w:rPr>
                <w:rStyle w:val="DipnotBavurusu"/>
                <w:rFonts w:ascii="Times New Roman" w:hAnsi="Times New Roman" w:cs="Times New Roman"/>
                <w:b/>
                <w:sz w:val="24"/>
              </w:rPr>
              <w:footnoteReference w:id="1"/>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7C515FDC" w:rsidR="00186477" w:rsidRPr="009F553C" w:rsidRDefault="00AA69A8" w:rsidP="00AA69A8">
            <w:pPr>
              <w:pStyle w:val="AralkYok"/>
              <w:rPr>
                <w:rFonts w:ascii="Times New Roman" w:hAnsi="Times New Roman" w:cs="Times New Roman"/>
                <w:i/>
                <w:sz w:val="24"/>
                <w:szCs w:val="24"/>
              </w:rPr>
            </w:pPr>
            <w:r w:rsidRPr="00AA69A8">
              <w:rPr>
                <w:rFonts w:ascii="Times New Roman" w:eastAsia="Calibri" w:hAnsi="Times New Roman" w:cs="Times New Roman"/>
                <w:sz w:val="24"/>
                <w:szCs w:val="24"/>
              </w:rPr>
              <w:t xml:space="preserve">Kütahya tarih boyunca pek çok medeniyete ev sahipliği yapmış kadim bir şehirdir. Şehrin bu kültür birikimi içinde zeybek, ayrıcalıklı ve mühim bir yer tutar. Kütahya zeybeği, ahilik geleneği çizgisinde bir fütüvvet anlayışı, kendine has tezeneye ve tavra sahip türküleri, oyunları, kıyafetleri ve aksesuarlarıyla yaşamaya devam etmektedir. </w:t>
            </w:r>
            <w:r w:rsidRPr="00AA69A8">
              <w:rPr>
                <w:rFonts w:ascii="Times New Roman" w:eastAsia="Calibri" w:hAnsi="Times New Roman" w:cs="Times New Roman"/>
                <w:bCs/>
                <w:sz w:val="24"/>
                <w:szCs w:val="24"/>
              </w:rPr>
              <w:t xml:space="preserve">Olgunlaşma enstitülerinin </w:t>
            </w:r>
            <w:r w:rsidRPr="00AA69A8">
              <w:rPr>
                <w:rFonts w:ascii="Times New Roman" w:eastAsia="Calibri" w:hAnsi="Times New Roman" w:cs="Times New Roman"/>
                <w:sz w:val="24"/>
                <w:szCs w:val="24"/>
              </w:rPr>
              <w:t>amaçlarından biri ‘</w:t>
            </w:r>
            <w:r w:rsidRPr="00AA69A8">
              <w:rPr>
                <w:rFonts w:ascii="Times New Roman" w:eastAsia="Calibri" w:hAnsi="Times New Roman" w:cs="Times New Roman"/>
                <w:bCs/>
                <w:sz w:val="24"/>
                <w:szCs w:val="24"/>
              </w:rPr>
              <w:t xml:space="preserve">kültürel mirası kayıt altına </w:t>
            </w:r>
            <w:proofErr w:type="spellStart"/>
            <w:r w:rsidRPr="00AA69A8">
              <w:rPr>
                <w:rFonts w:ascii="Times New Roman" w:eastAsia="Calibri" w:hAnsi="Times New Roman" w:cs="Times New Roman"/>
                <w:bCs/>
                <w:sz w:val="24"/>
                <w:szCs w:val="24"/>
              </w:rPr>
              <w:t>almak’tır</w:t>
            </w:r>
            <w:proofErr w:type="spellEnd"/>
            <w:r w:rsidRPr="00AA69A8">
              <w:rPr>
                <w:rFonts w:ascii="Times New Roman" w:eastAsia="Calibri" w:hAnsi="Times New Roman" w:cs="Times New Roman"/>
                <w:bCs/>
                <w:sz w:val="24"/>
                <w:szCs w:val="24"/>
              </w:rPr>
              <w:t xml:space="preserve">. Bu amaçla </w:t>
            </w:r>
            <w:r w:rsidRPr="00AA69A8">
              <w:rPr>
                <w:rFonts w:ascii="Times New Roman" w:eastAsia="Calibri" w:hAnsi="Times New Roman" w:cs="Times New Roman"/>
                <w:sz w:val="24"/>
                <w:szCs w:val="24"/>
              </w:rPr>
              <w:t xml:space="preserve">künye hazırlama, motif, desen ve kalıpları belgeleyip arşivleme, </w:t>
            </w:r>
            <w:proofErr w:type="gramStart"/>
            <w:r w:rsidRPr="00AA69A8">
              <w:rPr>
                <w:rFonts w:ascii="Times New Roman" w:eastAsia="Calibri" w:hAnsi="Times New Roman" w:cs="Times New Roman"/>
                <w:sz w:val="24"/>
                <w:szCs w:val="24"/>
              </w:rPr>
              <w:t>ritüelleri</w:t>
            </w:r>
            <w:proofErr w:type="gramEnd"/>
            <w:r w:rsidRPr="00AA69A8">
              <w:rPr>
                <w:rFonts w:ascii="Times New Roman" w:eastAsia="Calibri" w:hAnsi="Times New Roman" w:cs="Times New Roman"/>
                <w:sz w:val="24"/>
                <w:szCs w:val="24"/>
              </w:rPr>
              <w:t xml:space="preserve"> kayıt altına alma gibi faaliyetleri belgeleyen bir katalog da hazırlanmaktadır. Bu bildiri, Kütahya Olgunlaşma Enstitüsü tarafından yapılan “Kütahya Zeybek Alayı” adlı bir katalog çalışmasından hareketle hazırlanmıştır. Kataloğun adında yer alan “alay” tabiri, çalışmaya kaynaklık eden kişilerin kendilerini ifade ettikleri askerî kaynaklı bir topluluk adıdır. Bu topluluk kendilerini; aksesuar, giyim, müzik, zeybek yaşamı ve kültürü unsurlarıyla “kolonizatör Türk dervişliği” ve ahilik anlayışının “</w:t>
            </w:r>
            <w:proofErr w:type="spellStart"/>
            <w:r w:rsidRPr="00AA69A8">
              <w:rPr>
                <w:rFonts w:ascii="Times New Roman" w:eastAsia="Calibri" w:hAnsi="Times New Roman" w:cs="Times New Roman"/>
                <w:sz w:val="24"/>
                <w:szCs w:val="24"/>
              </w:rPr>
              <w:t>ehl</w:t>
            </w:r>
            <w:proofErr w:type="spellEnd"/>
            <w:r w:rsidRPr="00AA69A8">
              <w:rPr>
                <w:rFonts w:ascii="Times New Roman" w:eastAsia="Calibri" w:hAnsi="Times New Roman" w:cs="Times New Roman"/>
                <w:sz w:val="24"/>
                <w:szCs w:val="24"/>
              </w:rPr>
              <w:t xml:space="preserve">-i seyf” yani silahlı kanadının günümüzdeki devamı olarak açıklamaktadır. Ahmet Haldun Eralp koleksiyonundan titizlikle seçilen, her biri 100-200 yıllık geçmişe sahip 18 cepken, 11 </w:t>
            </w:r>
            <w:proofErr w:type="spellStart"/>
            <w:r w:rsidRPr="00AA69A8">
              <w:rPr>
                <w:rFonts w:ascii="Times New Roman" w:eastAsia="Calibri" w:hAnsi="Times New Roman" w:cs="Times New Roman"/>
                <w:sz w:val="24"/>
                <w:szCs w:val="24"/>
              </w:rPr>
              <w:t>gazeke</w:t>
            </w:r>
            <w:proofErr w:type="spellEnd"/>
            <w:r w:rsidRPr="00AA69A8">
              <w:rPr>
                <w:rFonts w:ascii="Times New Roman" w:eastAsia="Calibri" w:hAnsi="Times New Roman" w:cs="Times New Roman"/>
                <w:sz w:val="24"/>
                <w:szCs w:val="24"/>
              </w:rPr>
              <w:t xml:space="preserve">, 3 yelek, 1 şalvar ve onlarca aksesuardan oluşan bu materyaller kendine has özellikler barındırmaktadır. Bu çalışma yukarıda söz edilen faaliyet aşamalarının gerçekleştirilmesi ile ortaya çıkmış bir ‘derleme’ çalışmasıdır. Metinlerde ve objelerin yer aldığı bölümlerde elde edilen bütün bilgiler, kaynak kişilerden -değiştirilmeden- kayda geçirilmiştir. Bu çalışma, motiflerin korunması, yeniden üretimi ve aktarımı çerçevesinde zeybek kültürünü bu denli kapsamlı belgeleyen ilk çalışmadır. Katalogla, unutulmaya yüz tutmuş el sanatları teknikleri ve motifler de yeniden hayat bulmuştur. Ayrıca katalog müzikologlar, moda tasarımcıları, dilbilimciler ve el sanatları uzmanları için de zengin bir kaynaktır. Çalışma, 32 parçalık “Erkek Yelekleri Koleksiyonu’nu; 30 kıyafetten oluşan “Zeybek Güzellemeleri” koleksiyonunu ve “Zeybek Kuklaları ve </w:t>
            </w:r>
            <w:proofErr w:type="spellStart"/>
            <w:r w:rsidRPr="00AA69A8">
              <w:rPr>
                <w:rFonts w:ascii="Times New Roman" w:eastAsia="Calibri" w:hAnsi="Times New Roman" w:cs="Times New Roman"/>
                <w:sz w:val="24"/>
                <w:szCs w:val="24"/>
              </w:rPr>
              <w:t>Bebekleri”ni</w:t>
            </w:r>
            <w:proofErr w:type="spellEnd"/>
            <w:r w:rsidRPr="00AA69A8">
              <w:rPr>
                <w:rFonts w:ascii="Times New Roman" w:eastAsia="Calibri" w:hAnsi="Times New Roman" w:cs="Times New Roman"/>
                <w:sz w:val="24"/>
                <w:szCs w:val="24"/>
              </w:rPr>
              <w:t xml:space="preserve"> ortaya çıkarmıştır. Bununla birlikte UNESCO "Kültürel Miras" listesine aday içeriğiyle yerel mirasın evrensel bir estetik kaynağına dönüştürülmesini sağlayacak bir altyapı da meydana getirmiştir. Sonuç olarak Kütahya Olgunlaşma Enstitüsü’nün “Kütahya Zeybek Alayı” kataloğu, motiflerin korunması, yeniden üretimini ve aktarımını da gerçekleştirmiş bir çalışma örneğidir.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16AEE4F4" w:rsidR="00186477" w:rsidRPr="009F553C" w:rsidRDefault="00186477" w:rsidP="009754B9">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Anahtar Kelimeler:</w:t>
            </w:r>
            <w:r w:rsidR="00D364C3">
              <w:rPr>
                <w:rFonts w:ascii="Times New Roman" w:hAnsi="Times New Roman" w:cs="Times New Roman"/>
                <w:b/>
                <w:i/>
                <w:sz w:val="24"/>
                <w:szCs w:val="24"/>
              </w:rPr>
              <w:t xml:space="preserve"> </w:t>
            </w:r>
            <w:r w:rsidR="00C82811" w:rsidRPr="00C82811">
              <w:rPr>
                <w:rFonts w:ascii="Times New Roman" w:hAnsi="Times New Roman" w:cs="Times New Roman"/>
                <w:i/>
                <w:sz w:val="24"/>
                <w:szCs w:val="24"/>
              </w:rPr>
              <w:t>Kütahya Zeybek Alayı,</w:t>
            </w:r>
            <w:r w:rsidR="009754B9">
              <w:rPr>
                <w:rFonts w:ascii="Times New Roman" w:hAnsi="Times New Roman" w:cs="Times New Roman"/>
                <w:i/>
                <w:sz w:val="24"/>
                <w:szCs w:val="24"/>
              </w:rPr>
              <w:t xml:space="preserve"> </w:t>
            </w:r>
            <w:r w:rsidR="00C82811" w:rsidRPr="00C82811">
              <w:rPr>
                <w:rFonts w:ascii="Times New Roman" w:hAnsi="Times New Roman" w:cs="Times New Roman"/>
                <w:i/>
                <w:sz w:val="24"/>
                <w:szCs w:val="24"/>
              </w:rPr>
              <w:t xml:space="preserve">Olgunlaşma Enstitüsü, </w:t>
            </w:r>
            <w:r w:rsidR="00D56964">
              <w:rPr>
                <w:rFonts w:ascii="Times New Roman" w:hAnsi="Times New Roman" w:cs="Times New Roman"/>
                <w:i/>
                <w:sz w:val="24"/>
                <w:szCs w:val="24"/>
              </w:rPr>
              <w:t>M</w:t>
            </w:r>
            <w:r w:rsidR="00C82811" w:rsidRPr="00C82811">
              <w:rPr>
                <w:rFonts w:ascii="Times New Roman" w:hAnsi="Times New Roman" w:cs="Times New Roman"/>
                <w:i/>
                <w:sz w:val="24"/>
                <w:szCs w:val="24"/>
              </w:rPr>
              <w:t>otif</w:t>
            </w:r>
            <w:r w:rsidR="00D364C3">
              <w:rPr>
                <w:rFonts w:ascii="Times New Roman" w:hAnsi="Times New Roman" w:cs="Times New Roman"/>
                <w:i/>
                <w:sz w:val="24"/>
                <w:szCs w:val="24"/>
              </w:rPr>
              <w:t>.</w:t>
            </w:r>
            <w:bookmarkStart w:id="0" w:name="_GoBack"/>
            <w:bookmarkEnd w:id="0"/>
          </w:p>
        </w:tc>
      </w:tr>
    </w:tbl>
    <w:p w14:paraId="46B3CFCA" w14:textId="77777777" w:rsidR="0051623A" w:rsidRPr="0051623A" w:rsidRDefault="0051623A" w:rsidP="0051623A">
      <w:pPr>
        <w:ind w:firstLine="0"/>
        <w:rPr>
          <w:rFonts w:ascii="Times New Roman" w:hAnsi="Times New Roman" w:cs="Times New Roman"/>
        </w:rPr>
      </w:pPr>
    </w:p>
    <w:sectPr w:rsidR="0051623A" w:rsidRPr="0051623A" w:rsidSect="0051623A">
      <w:headerReference w:type="default" r:id="rId10"/>
      <w:headerReference w:type="first" r:id="rId11"/>
      <w:footerReference w:type="first" r:id="rId12"/>
      <w:pgSz w:w="11906" w:h="16838"/>
      <w:pgMar w:top="142" w:right="1418" w:bottom="0" w:left="1418" w:header="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20C64" w14:textId="77777777" w:rsidR="00F42C28" w:rsidRDefault="00F42C28" w:rsidP="005C32FC">
      <w:pPr>
        <w:spacing w:after="0"/>
      </w:pPr>
      <w:r>
        <w:separator/>
      </w:r>
    </w:p>
  </w:endnote>
  <w:endnote w:type="continuationSeparator" w:id="0">
    <w:p w14:paraId="42F05FC9" w14:textId="77777777" w:rsidR="00F42C28" w:rsidRDefault="00F42C28"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7FD25" w14:textId="77777777" w:rsidR="0051623A" w:rsidRDefault="0051623A" w:rsidP="0051623A">
    <w:pPr>
      <w:pStyle w:val="Altbilgi"/>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E958A" w14:textId="77777777" w:rsidR="00F42C28" w:rsidRDefault="00F42C28" w:rsidP="005C32FC">
      <w:pPr>
        <w:spacing w:after="0"/>
      </w:pPr>
      <w:r>
        <w:separator/>
      </w:r>
    </w:p>
  </w:footnote>
  <w:footnote w:type="continuationSeparator" w:id="0">
    <w:p w14:paraId="114196EF" w14:textId="77777777" w:rsidR="00F42C28" w:rsidRDefault="00F42C28" w:rsidP="005C32FC">
      <w:pPr>
        <w:spacing w:after="0"/>
      </w:pPr>
      <w:r>
        <w:continuationSeparator/>
      </w:r>
    </w:p>
  </w:footnote>
  <w:footnote w:id="1">
    <w:p w14:paraId="02178776" w14:textId="110BE72F"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AA69A8">
        <w:rPr>
          <w:rFonts w:ascii="Times New Roman" w:hAnsi="Times New Roman" w:cs="Times New Roman"/>
          <w:i/>
        </w:rPr>
        <w:t>Türk Dili ve Edebiyatı Öğretmeni</w:t>
      </w:r>
      <w:r w:rsidR="005D437F">
        <w:rPr>
          <w:rFonts w:ascii="Times New Roman" w:hAnsi="Times New Roman" w:cs="Times New Roman"/>
          <w:i/>
        </w:rPr>
        <w:t>-Halk Bilimi Uz</w:t>
      </w:r>
      <w:r w:rsidR="00202B1F">
        <w:rPr>
          <w:rFonts w:ascii="Times New Roman" w:hAnsi="Times New Roman" w:cs="Times New Roman"/>
          <w:i/>
        </w:rPr>
        <w:t>m</w:t>
      </w:r>
      <w:r w:rsidR="005D437F">
        <w:rPr>
          <w:rFonts w:ascii="Times New Roman" w:hAnsi="Times New Roman" w:cs="Times New Roman"/>
          <w:i/>
        </w:rPr>
        <w:t>anı</w:t>
      </w:r>
      <w:r w:rsidRPr="009F553C">
        <w:rPr>
          <w:rFonts w:ascii="Times New Roman" w:hAnsi="Times New Roman" w:cs="Times New Roman"/>
          <w:i/>
        </w:rPr>
        <w:t xml:space="preserve">, </w:t>
      </w:r>
      <w:r w:rsidR="00AA69A8">
        <w:rPr>
          <w:rFonts w:ascii="Times New Roman" w:hAnsi="Times New Roman" w:cs="Times New Roman"/>
          <w:i/>
        </w:rPr>
        <w:t>Nuri Erbay</w:t>
      </w:r>
      <w:r w:rsidRPr="009F553C">
        <w:rPr>
          <w:rFonts w:ascii="Times New Roman" w:hAnsi="Times New Roman" w:cs="Times New Roman"/>
          <w:i/>
        </w:rPr>
        <w:t xml:space="preserve">, </w:t>
      </w:r>
      <w:r w:rsidR="00AA69A8">
        <w:rPr>
          <w:rFonts w:ascii="Times New Roman" w:hAnsi="Times New Roman" w:cs="Times New Roman"/>
          <w:i/>
        </w:rPr>
        <w:t>Kütahya Olgunlaşma Enstitüsü</w:t>
      </w:r>
      <w:r w:rsidR="00407FE9" w:rsidRPr="009F553C">
        <w:rPr>
          <w:rFonts w:ascii="Times New Roman" w:hAnsi="Times New Roman" w:cs="Times New Roman"/>
          <w:i/>
        </w:rPr>
        <w:t xml:space="preserve">, </w:t>
      </w:r>
      <w:r w:rsidR="00AA69A8">
        <w:rPr>
          <w:rFonts w:ascii="Times New Roman" w:hAnsi="Times New Roman" w:cs="Times New Roman"/>
          <w:i/>
        </w:rPr>
        <w:t>nurierbay@gmail.com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581697363" name="Resim 58169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809011508" name="Resim 80901150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847608182" name="Resim 1847608182"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2B1F"/>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1623A"/>
    <w:rsid w:val="005350CF"/>
    <w:rsid w:val="005706D3"/>
    <w:rsid w:val="005712FA"/>
    <w:rsid w:val="005C32FC"/>
    <w:rsid w:val="005D437F"/>
    <w:rsid w:val="005E2237"/>
    <w:rsid w:val="006006E7"/>
    <w:rsid w:val="006339DA"/>
    <w:rsid w:val="006463EC"/>
    <w:rsid w:val="00650250"/>
    <w:rsid w:val="00662CC7"/>
    <w:rsid w:val="006671BF"/>
    <w:rsid w:val="00667929"/>
    <w:rsid w:val="00671CBE"/>
    <w:rsid w:val="006A4455"/>
    <w:rsid w:val="007157AF"/>
    <w:rsid w:val="00741318"/>
    <w:rsid w:val="00741481"/>
    <w:rsid w:val="007524F0"/>
    <w:rsid w:val="00753953"/>
    <w:rsid w:val="007F306F"/>
    <w:rsid w:val="007F4645"/>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754B9"/>
    <w:rsid w:val="009A231C"/>
    <w:rsid w:val="009C03AD"/>
    <w:rsid w:val="009D0787"/>
    <w:rsid w:val="009D7DAC"/>
    <w:rsid w:val="009F553C"/>
    <w:rsid w:val="00A45E2E"/>
    <w:rsid w:val="00A934D4"/>
    <w:rsid w:val="00AA69A8"/>
    <w:rsid w:val="00AC2A55"/>
    <w:rsid w:val="00AC4D62"/>
    <w:rsid w:val="00B301AC"/>
    <w:rsid w:val="00B30359"/>
    <w:rsid w:val="00B5153F"/>
    <w:rsid w:val="00BA6095"/>
    <w:rsid w:val="00BB52A5"/>
    <w:rsid w:val="00BC59F9"/>
    <w:rsid w:val="00C20DFA"/>
    <w:rsid w:val="00C46E91"/>
    <w:rsid w:val="00C51574"/>
    <w:rsid w:val="00C55A5F"/>
    <w:rsid w:val="00C82811"/>
    <w:rsid w:val="00CA301A"/>
    <w:rsid w:val="00CE1C30"/>
    <w:rsid w:val="00CF5A4A"/>
    <w:rsid w:val="00D048A8"/>
    <w:rsid w:val="00D1317B"/>
    <w:rsid w:val="00D15E35"/>
    <w:rsid w:val="00D364C3"/>
    <w:rsid w:val="00D52BA4"/>
    <w:rsid w:val="00D56964"/>
    <w:rsid w:val="00D91B8B"/>
    <w:rsid w:val="00DD6F21"/>
    <w:rsid w:val="00E26D1A"/>
    <w:rsid w:val="00E63EF5"/>
    <w:rsid w:val="00E66ED6"/>
    <w:rsid w:val="00EB2BAE"/>
    <w:rsid w:val="00EC786B"/>
    <w:rsid w:val="00ED68C1"/>
    <w:rsid w:val="00EE0125"/>
    <w:rsid w:val="00F13EDB"/>
    <w:rsid w:val="00F3245C"/>
    <w:rsid w:val="00F42627"/>
    <w:rsid w:val="00F42C28"/>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0461E-1708-469B-9DAE-49079D4B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2026-02-27T11:38:00Z</dcterms:created>
  <dcterms:modified xsi:type="dcterms:W3CDTF">2026-02-27T14:13:00Z</dcterms:modified>
</cp:coreProperties>
</file>