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07AAB" w14:textId="77777777" w:rsidR="00A46EAA" w:rsidRDefault="00A46EAA" w:rsidP="007348A5">
      <w:pPr>
        <w:jc w:val="both"/>
        <w:rPr>
          <w:rFonts w:ascii="Times New Roman" w:hAnsi="Times New Roman" w:cs="Times New Roman"/>
          <w:b/>
          <w:bCs/>
          <w:sz w:val="24"/>
          <w:szCs w:val="24"/>
        </w:rPr>
      </w:pPr>
      <w:r>
        <w:rPr>
          <w:rFonts w:ascii="Times New Roman" w:hAnsi="Times New Roman" w:cs="Times New Roman"/>
          <w:b/>
          <w:bCs/>
          <w:sz w:val="24"/>
          <w:szCs w:val="24"/>
        </w:rPr>
        <w:t>KÜLTÜREL HAFIZANIN MEKÂNSAL TEMSİLİ: ŞARK ODASI GELENEĞİNDE MOTİFLERİN ROLÜ</w:t>
      </w:r>
    </w:p>
    <w:p w14:paraId="3D0EB21C" w14:textId="77777777" w:rsidR="00A46EAA" w:rsidRDefault="00A46EAA" w:rsidP="00A46EAA">
      <w:pPr>
        <w:jc w:val="center"/>
        <w:rPr>
          <w:rFonts w:ascii="Times New Roman" w:hAnsi="Times New Roman" w:cs="Times New Roman"/>
          <w:b/>
          <w:bCs/>
          <w:sz w:val="24"/>
          <w:szCs w:val="24"/>
        </w:rPr>
      </w:pPr>
      <w:r>
        <w:rPr>
          <w:rFonts w:ascii="Times New Roman" w:hAnsi="Times New Roman" w:cs="Times New Roman"/>
          <w:b/>
          <w:bCs/>
          <w:sz w:val="24"/>
          <w:szCs w:val="24"/>
        </w:rPr>
        <w:t>Songül Ermeçli</w:t>
      </w:r>
      <w:r>
        <w:rPr>
          <w:rStyle w:val="DipnotBavurusu"/>
          <w:rFonts w:ascii="Times New Roman" w:hAnsi="Times New Roman" w:cs="Times New Roman"/>
          <w:b/>
          <w:bCs/>
          <w:sz w:val="24"/>
          <w:szCs w:val="24"/>
        </w:rPr>
        <w:footnoteReference w:id="1"/>
      </w:r>
    </w:p>
    <w:p w14:paraId="69F8FA8E" w14:textId="5B88E3F6" w:rsidR="00A46EAA" w:rsidRDefault="00A46EAA" w:rsidP="00A46EA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Öz</w:t>
      </w:r>
    </w:p>
    <w:p w14:paraId="0FB10842" w14:textId="77777777" w:rsidR="00A46EAA" w:rsidRDefault="00A46EAA" w:rsidP="00A46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Kültürel hafıza, bir toplumun deneyimlerini, değerlerini, inançlarını ve geleneklerini; ritüeller, semboller ve nesneler aracılığıyla kuşaktan kuşağa aktaran anlam ve bilgiyi ifade eder. Bu hafıza yalnızca zihinsel bir süreç değil; toplumsal bilgiyi görünür kılan ve günlük yaşamda deneyimlenen, somut biçimlere sahiptir. Mekânsal temsil, bu hafızanın fiziksel ve sembolik öğeler aracılığıyla mekâna aktarılmasıdır; yani kültürel değerler, toplumsal normlar ve inançlar yalnızca sözlü veya yazılı olarak değil, mekân içinde görsel ve deneyimsel bir biçimde ifade edilir. Dolayısıyla mekân, kültürel hafızanın somutlaşmasını mümkün kılan temel bir alan olarak öne çıkar. Şark odası geleneği, bu çerçevede kültürel hafızayı mekânda somutlaştıran bir örnek olarak görülür ve motifler, bu temsilde temel araçlar olarak değerlendirilebilir.</w:t>
      </w:r>
    </w:p>
    <w:p w14:paraId="15968A52" w14:textId="77777777" w:rsidR="00A46EAA" w:rsidRDefault="00A46EAA" w:rsidP="00A46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Şark odaları, geleneksel konutlarda aile yaşamının odak noktası olarak işlev görmüş, mekânsal düzenlemeleri ve dekoratif öğeleriyle toplumsal değerleri somutlaştırmıştır. Odanın yerleşimi, kullanım biçimi, dekoratif detayları ve kullanılan motifleri kültürel hafızanın mekânda nasıl hayat bulduğunu göstermektedir. Bu bağlamda, şark odasındaki motifler, kültürel hafızanın en somut yansımalarını taşıyan öğeler olarak öne çıkar. Motifler yalnızca süsleme amacı taşımamakta; biçimleri, renkleri, yerleşimleri ve tekrar eden şekilleriyle toplumsal değerleri, inançları ve geleneksel bilgiyi mekâna aktarmaktadır. Örneğin geometrik veya bitkisel motifler, gökyüzü inancı, bereket ve doğa sevgisi gibi kültürel anlamları simgeler ve mekânda sürekli görünürlük sağlayarak kültürel hafızanın günlük deneyimle bütünleşmesini mümkün kılar. Motiflerin bu şekilde mekânda konumlanması, şark odasını yalnızca estetik bir yaşam alanı olmaktan çıkarır ve kültürel hafızanın yaşayan bir temsilcisi hâline getirir.</w:t>
      </w:r>
    </w:p>
    <w:p w14:paraId="4B45240F" w14:textId="77777777" w:rsidR="00A46EAA" w:rsidRDefault="00A46EAA" w:rsidP="00A46E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 çalışmada, şark odasında kullanılan motiflerin biçim, renk, yerleşim ve sembolik işlevleri, aracılığıyla kültürel hafızanın mekâna yansıması incelenecektir. Motifler, hem estetik hem de sembolik bir işlevle kültürel hafızayı somutlaştıran temel araçlar olarak değerlendirilmektedir. Örneğin; bereketi simgeleyen bitkisel motifler ve koruyucu semboller, toplumsal değerlerin kuşaklar arasında aktarımını mekân içinde görünür hâle getirmektedir. Çalışma, şark odasında yer alan motiflerin kültürel hafızayı mekâna nasıl taşıdığını ortaya koymayı amaçlamaktadır.</w:t>
      </w:r>
    </w:p>
    <w:p w14:paraId="36853D19" w14:textId="77777777" w:rsidR="00A46EAA" w:rsidRDefault="00A46EAA" w:rsidP="00A46EA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Anahtar Kelimeler:</w:t>
      </w:r>
      <w:r>
        <w:rPr>
          <w:rFonts w:ascii="Times New Roman" w:hAnsi="Times New Roman" w:cs="Times New Roman"/>
          <w:sz w:val="24"/>
          <w:szCs w:val="24"/>
        </w:rPr>
        <w:t xml:space="preserve"> Kültürel hafıza, mekânsal temsil, şark odası, motifler</w:t>
      </w:r>
    </w:p>
    <w:p w14:paraId="77D3BAA7" w14:textId="77777777" w:rsidR="00A46EAA" w:rsidRDefault="00A46EAA" w:rsidP="00A46EAA">
      <w:pPr>
        <w:spacing w:after="0"/>
        <w:rPr>
          <w:rFonts w:ascii="Times New Roman" w:hAnsi="Times New Roman" w:cs="Times New Roman"/>
          <w:kern w:val="0"/>
          <w:sz w:val="24"/>
          <w:szCs w:val="24"/>
          <w14:ligatures w14:val="none"/>
        </w:rPr>
        <w:sectPr w:rsidR="00A46EAA" w:rsidSect="00A46EAA">
          <w:pgSz w:w="11906" w:h="16838"/>
          <w:pgMar w:top="1417" w:right="1417" w:bottom="1417" w:left="1417" w:header="708" w:footer="708" w:gutter="0"/>
          <w:cols w:space="708"/>
        </w:sectPr>
      </w:pPr>
    </w:p>
    <w:p w14:paraId="25F7C81E" w14:textId="77777777" w:rsidR="00A46EAA" w:rsidRDefault="00A46EAA" w:rsidP="00A46E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SPATIAL REPRESENTATION OF CULTURAL MEMORY: THE ROLE OF MOTIFS IN THE ORIENTAL ROOM TRADITION</w:t>
      </w:r>
    </w:p>
    <w:p w14:paraId="2DC4E9E3" w14:textId="77777777" w:rsidR="00A46EAA" w:rsidRPr="005A6731" w:rsidRDefault="00A46EAA" w:rsidP="00A46EAA">
      <w:pPr>
        <w:spacing w:after="0" w:line="240" w:lineRule="auto"/>
        <w:jc w:val="both"/>
        <w:rPr>
          <w:rFonts w:ascii="Times New Roman" w:hAnsi="Times New Roman" w:cs="Times New Roman"/>
          <w:b/>
          <w:bCs/>
          <w:sz w:val="24"/>
          <w:szCs w:val="24"/>
          <w:lang w:val="en-US"/>
        </w:rPr>
      </w:pPr>
      <w:r w:rsidRPr="005A6731">
        <w:rPr>
          <w:rFonts w:ascii="Times New Roman" w:hAnsi="Times New Roman" w:cs="Times New Roman"/>
          <w:b/>
          <w:bCs/>
          <w:sz w:val="24"/>
          <w:szCs w:val="24"/>
          <w:lang w:val="en-US"/>
        </w:rPr>
        <w:t>Abstract:</w:t>
      </w:r>
    </w:p>
    <w:p w14:paraId="764D6BC6" w14:textId="69D1F5B0" w:rsidR="00A46EAA" w:rsidRPr="005A6731" w:rsidRDefault="00A46EAA" w:rsidP="00A46EAA">
      <w:pPr>
        <w:spacing w:after="0" w:line="240" w:lineRule="auto"/>
        <w:jc w:val="both"/>
        <w:rPr>
          <w:rFonts w:ascii="Times New Roman" w:hAnsi="Times New Roman" w:cs="Times New Roman"/>
          <w:sz w:val="24"/>
          <w:szCs w:val="24"/>
          <w:lang w:val="en-US"/>
        </w:rPr>
      </w:pPr>
      <w:r w:rsidRPr="005A6731">
        <w:rPr>
          <w:rFonts w:ascii="Times New Roman" w:hAnsi="Times New Roman" w:cs="Times New Roman"/>
          <w:sz w:val="24"/>
          <w:szCs w:val="24"/>
          <w:lang w:val="en-US"/>
        </w:rPr>
        <w:t>Cultural memory refers to the meanings and knowledge that a society transmits across generations through rituals, symbols, and objects, encompassing its experiences, values, beliefs, and traditions. This memory is not merely a mental process; it also has tangible forms that make social knowledge visible and are experienced in daily life. Spatial representation is the transfer of this memory into space through physical and symbolic elements; that is, cultural values, social norms, and beliefs are expressed not only verbally or in writing but also visually and experientially within space. Therefore, space functions as a fundamental domain that enables the concretization of cultural memory. Within this framework, the tradition of the oriental room is seen as an example of the concretization of cultural memory in space, and motifs are considered primary tools in this representation.</w:t>
      </w:r>
    </w:p>
    <w:p w14:paraId="132C819F" w14:textId="77777777" w:rsidR="00A46EAA" w:rsidRPr="005A6731" w:rsidRDefault="00A46EAA" w:rsidP="00A46EAA">
      <w:pPr>
        <w:spacing w:after="0" w:line="240" w:lineRule="auto"/>
        <w:jc w:val="both"/>
        <w:rPr>
          <w:rFonts w:ascii="Times New Roman" w:hAnsi="Times New Roman" w:cs="Times New Roman"/>
          <w:sz w:val="24"/>
          <w:szCs w:val="24"/>
          <w:lang w:val="en-US"/>
        </w:rPr>
      </w:pPr>
      <w:r w:rsidRPr="005A6731">
        <w:rPr>
          <w:rFonts w:ascii="Times New Roman" w:hAnsi="Times New Roman" w:cs="Times New Roman"/>
          <w:sz w:val="24"/>
          <w:szCs w:val="24"/>
          <w:lang w:val="en-US"/>
        </w:rPr>
        <w:t>Oriental rooms in traditional homes functioned as focal points of family life, embodying societal values through their spatial arrangements and decorative elements. The room’s layout, usage patterns, decorative details, and motifs demonstrate how cultural memory is brought to life within space. In this context, motifs in the oriental room stand out as the most tangible reflections of cultural memory. The motifs are not merely decorative; their forms, colors, placements, and recurring patterns convey societal values, beliefs, and traditional knowledge. For example, geometric or plant motifs symbolize cultural meanings such as sky worship, fertility, and love of nature, ensuring their constant visibility within space and enabling the integration of cultural memory into daily experience. The placement of motifs thus transforms the oriental room from a purely aesthetic living space into a living representation of cultural memory.</w:t>
      </w:r>
    </w:p>
    <w:p w14:paraId="2D755973" w14:textId="4CC9554F" w:rsidR="00A46EAA" w:rsidRPr="005A6731" w:rsidRDefault="00A46EAA" w:rsidP="00A46EAA">
      <w:pPr>
        <w:spacing w:after="0" w:line="240" w:lineRule="auto"/>
        <w:jc w:val="both"/>
        <w:rPr>
          <w:rFonts w:ascii="Times New Roman" w:hAnsi="Times New Roman" w:cs="Times New Roman"/>
          <w:sz w:val="24"/>
          <w:szCs w:val="24"/>
          <w:lang w:val="en-US"/>
        </w:rPr>
      </w:pPr>
      <w:r w:rsidRPr="005A6731">
        <w:rPr>
          <w:rFonts w:ascii="Times New Roman" w:hAnsi="Times New Roman" w:cs="Times New Roman"/>
          <w:sz w:val="24"/>
          <w:szCs w:val="24"/>
          <w:lang w:val="en-US"/>
        </w:rPr>
        <w:t>This study examines how cultural memory is reflected in space through the form, color, placement, and symbolic functions of motifs used in the</w:t>
      </w:r>
      <w:r w:rsidR="005A6731">
        <w:rPr>
          <w:rFonts w:ascii="Times New Roman" w:hAnsi="Times New Roman" w:cs="Times New Roman"/>
          <w:sz w:val="24"/>
          <w:szCs w:val="24"/>
          <w:lang w:val="en-US"/>
        </w:rPr>
        <w:t xml:space="preserve"> oriental room</w:t>
      </w:r>
      <w:r w:rsidRPr="005A6731">
        <w:rPr>
          <w:rFonts w:ascii="Times New Roman" w:hAnsi="Times New Roman" w:cs="Times New Roman"/>
          <w:sz w:val="24"/>
          <w:szCs w:val="24"/>
          <w:lang w:val="en-US"/>
        </w:rPr>
        <w:t xml:space="preserve">. Motifs are considered fundamental tools that embody cultural memory through both aesthetic and symbolic functions. For instance, plant motifs symbolizing fertility and protective symbols make the transmission of societal values across generations visible within space. </w:t>
      </w:r>
      <w:r w:rsidRPr="005A6731">
        <w:rPr>
          <w:rFonts w:ascii="Times New Roman" w:eastAsia="Times New Roman" w:hAnsi="Times New Roman" w:cs="Times New Roman"/>
          <w:color w:val="1F1F1F"/>
          <w:kern w:val="0"/>
          <w:sz w:val="24"/>
          <w:szCs w:val="24"/>
          <w:lang w:val="en-US" w:eastAsia="tr-TR"/>
          <w14:ligatures w14:val="none"/>
        </w:rPr>
        <w:t>This study aims to reveal how the motifs found in the traditional Turkish orient</w:t>
      </w:r>
      <w:r w:rsidR="005A6731">
        <w:rPr>
          <w:rFonts w:ascii="Times New Roman" w:eastAsia="Times New Roman" w:hAnsi="Times New Roman" w:cs="Times New Roman"/>
          <w:color w:val="1F1F1F"/>
          <w:kern w:val="0"/>
          <w:sz w:val="24"/>
          <w:szCs w:val="24"/>
          <w:lang w:val="en-US" w:eastAsia="tr-TR"/>
          <w14:ligatures w14:val="none"/>
        </w:rPr>
        <w:t>a</w:t>
      </w:r>
      <w:r w:rsidRPr="005A6731">
        <w:rPr>
          <w:rFonts w:ascii="Times New Roman" w:eastAsia="Times New Roman" w:hAnsi="Times New Roman" w:cs="Times New Roman"/>
          <w:color w:val="1F1F1F"/>
          <w:kern w:val="0"/>
          <w:sz w:val="24"/>
          <w:szCs w:val="24"/>
          <w:lang w:val="en-US" w:eastAsia="tr-TR"/>
          <w14:ligatures w14:val="none"/>
        </w:rPr>
        <w:t>l room convey cultural memory within the space.</w:t>
      </w:r>
    </w:p>
    <w:p w14:paraId="09F55C75" w14:textId="77777777" w:rsidR="00A46EAA" w:rsidRPr="005A6731" w:rsidRDefault="00A46EAA" w:rsidP="00A46EAA">
      <w:pPr>
        <w:spacing w:after="0" w:line="240" w:lineRule="auto"/>
        <w:jc w:val="both"/>
        <w:rPr>
          <w:rFonts w:ascii="Times New Roman" w:hAnsi="Times New Roman" w:cs="Times New Roman"/>
          <w:sz w:val="24"/>
          <w:szCs w:val="24"/>
          <w:lang w:val="en-US"/>
        </w:rPr>
      </w:pPr>
      <w:r w:rsidRPr="005A6731">
        <w:rPr>
          <w:rFonts w:ascii="Times New Roman" w:hAnsi="Times New Roman" w:cs="Times New Roman"/>
          <w:b/>
          <w:bCs/>
          <w:sz w:val="24"/>
          <w:szCs w:val="24"/>
          <w:lang w:val="en-US"/>
        </w:rPr>
        <w:t xml:space="preserve">Keywords: </w:t>
      </w:r>
      <w:r w:rsidRPr="005A6731">
        <w:rPr>
          <w:rFonts w:ascii="Times New Roman" w:hAnsi="Times New Roman" w:cs="Times New Roman"/>
          <w:sz w:val="24"/>
          <w:szCs w:val="24"/>
          <w:lang w:val="en-US"/>
        </w:rPr>
        <w:t>Cultural memory, spatial representation, oriental room, motifs</w:t>
      </w:r>
    </w:p>
    <w:p w14:paraId="56D285B8" w14:textId="77777777" w:rsidR="00FF0B56" w:rsidRDefault="00FF0B56"/>
    <w:sectPr w:rsidR="00FF0B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3D3B8" w14:textId="77777777" w:rsidR="006D5687" w:rsidRDefault="006D5687" w:rsidP="00A46EAA">
      <w:pPr>
        <w:spacing w:after="0" w:line="240" w:lineRule="auto"/>
      </w:pPr>
      <w:r>
        <w:separator/>
      </w:r>
    </w:p>
  </w:endnote>
  <w:endnote w:type="continuationSeparator" w:id="0">
    <w:p w14:paraId="32E295FF" w14:textId="77777777" w:rsidR="006D5687" w:rsidRDefault="006D5687" w:rsidP="00A46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151D" w14:textId="77777777" w:rsidR="006D5687" w:rsidRDefault="006D5687" w:rsidP="00A46EAA">
      <w:pPr>
        <w:spacing w:after="0" w:line="240" w:lineRule="auto"/>
      </w:pPr>
      <w:r>
        <w:separator/>
      </w:r>
    </w:p>
  </w:footnote>
  <w:footnote w:type="continuationSeparator" w:id="0">
    <w:p w14:paraId="314F7E44" w14:textId="77777777" w:rsidR="006D5687" w:rsidRDefault="006D5687" w:rsidP="00A46EAA">
      <w:pPr>
        <w:spacing w:after="0" w:line="240" w:lineRule="auto"/>
      </w:pPr>
      <w:r>
        <w:continuationSeparator/>
      </w:r>
    </w:p>
  </w:footnote>
  <w:footnote w:id="1">
    <w:p w14:paraId="24E8B984" w14:textId="77777777" w:rsidR="00A46EAA" w:rsidRDefault="00A46EAA" w:rsidP="00A46EAA">
      <w:pPr>
        <w:pStyle w:val="DipnotMetni"/>
        <w:jc w:val="both"/>
        <w:rPr>
          <w:rFonts w:ascii="Times New Roman" w:hAnsi="Times New Roman" w:cs="Times New Roman"/>
          <w:b/>
          <w:bCs/>
          <w:kern w:val="0"/>
          <w14:ligatures w14:val="none"/>
        </w:rPr>
      </w:pPr>
      <w:r>
        <w:rPr>
          <w:rStyle w:val="DipnotBavurusu"/>
        </w:rPr>
        <w:footnoteRef/>
      </w:r>
      <w:r>
        <w:t xml:space="preserve"> </w:t>
      </w:r>
      <w:r>
        <w:rPr>
          <w:rFonts w:ascii="Times New Roman" w:hAnsi="Times New Roman" w:cs="Times New Roman"/>
          <w:b/>
          <w:bCs/>
          <w:kern w:val="0"/>
          <w14:ligatures w14:val="none"/>
        </w:rPr>
        <w:t xml:space="preserve">Nevşehir Hacı Bektaş Veli Üniversitesi Sosyal Bilimler Enstitüsü, Türk Halkbilimi, Bilim Uzmanı, Türkiye, </w:t>
      </w:r>
      <w:hyperlink r:id="rId1" w:history="1">
        <w:r>
          <w:rPr>
            <w:rStyle w:val="Kpr"/>
            <w:rFonts w:ascii="Times New Roman" w:hAnsi="Times New Roman" w:cs="Times New Roman"/>
            <w:b/>
            <w:bCs/>
            <w:kern w:val="0"/>
            <w14:ligatures w14:val="none"/>
          </w:rPr>
          <w:t>songul.ermecli@gmail.com</w:t>
        </w:r>
      </w:hyperlink>
      <w:r>
        <w:rPr>
          <w:rFonts w:ascii="Times New Roman" w:hAnsi="Times New Roman" w:cs="Times New Roman"/>
          <w:b/>
          <w:bCs/>
          <w:kern w:val="0"/>
          <w14:ligatures w14:val="none"/>
        </w:rPr>
        <w:t xml:space="preserve">. ORCID ID: 0000-0002-1651-6162. </w:t>
      </w:r>
    </w:p>
    <w:p w14:paraId="0F21BB99" w14:textId="77777777" w:rsidR="00A46EAA" w:rsidRDefault="00A46EAA" w:rsidP="00A46EAA">
      <w:pPr>
        <w:pStyle w:val="DipnotMetni"/>
        <w:rPr>
          <w:b/>
          <w:bC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EAA"/>
    <w:rsid w:val="000E07AC"/>
    <w:rsid w:val="004E4325"/>
    <w:rsid w:val="005A6731"/>
    <w:rsid w:val="005A7287"/>
    <w:rsid w:val="006207C7"/>
    <w:rsid w:val="006D5687"/>
    <w:rsid w:val="007348A5"/>
    <w:rsid w:val="00A41D3E"/>
    <w:rsid w:val="00A46EAA"/>
    <w:rsid w:val="00A739D2"/>
    <w:rsid w:val="00AF1D6F"/>
    <w:rsid w:val="00D95692"/>
    <w:rsid w:val="00FB59D7"/>
    <w:rsid w:val="00FC25DE"/>
    <w:rsid w:val="00FF0B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5369E"/>
  <w15:chartTrackingRefBased/>
  <w15:docId w15:val="{12F9C6B4-719D-48E2-AB65-0BB1AE8C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EAA"/>
    <w:pPr>
      <w:spacing w:line="254" w:lineRule="auto"/>
    </w:pPr>
  </w:style>
  <w:style w:type="paragraph" w:styleId="Balk1">
    <w:name w:val="heading 1"/>
    <w:basedOn w:val="Normal"/>
    <w:next w:val="Normal"/>
    <w:link w:val="Balk1Char"/>
    <w:uiPriority w:val="9"/>
    <w:qFormat/>
    <w:rsid w:val="00A46EAA"/>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6EAA"/>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6EAA"/>
    <w:pPr>
      <w:keepNext/>
      <w:keepLines/>
      <w:spacing w:before="160" w:after="80" w:line="259" w:lineRule="auto"/>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6EAA"/>
    <w:pPr>
      <w:keepNext/>
      <w:keepLines/>
      <w:spacing w:before="80" w:after="40" w:line="259" w:lineRule="auto"/>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6EAA"/>
    <w:pPr>
      <w:keepNext/>
      <w:keepLines/>
      <w:spacing w:before="80" w:after="40" w:line="259" w:lineRule="auto"/>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6EAA"/>
    <w:pPr>
      <w:keepNext/>
      <w:keepLines/>
      <w:spacing w:before="40" w:after="0" w:line="259"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6EAA"/>
    <w:pPr>
      <w:keepNext/>
      <w:keepLines/>
      <w:spacing w:before="40" w:after="0" w:line="259"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6EAA"/>
    <w:pPr>
      <w:keepNext/>
      <w:keepLines/>
      <w:spacing w:after="0" w:line="259"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6EAA"/>
    <w:pPr>
      <w:keepNext/>
      <w:keepLines/>
      <w:spacing w:after="0" w:line="259"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6EAA"/>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6EAA"/>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6EAA"/>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6EAA"/>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6EAA"/>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6E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6E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6E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6EAA"/>
    <w:rPr>
      <w:rFonts w:eastAsiaTheme="majorEastAsia" w:cstheme="majorBidi"/>
      <w:color w:val="272727" w:themeColor="text1" w:themeTint="D8"/>
    </w:rPr>
  </w:style>
  <w:style w:type="paragraph" w:styleId="KonuBal">
    <w:name w:val="Title"/>
    <w:basedOn w:val="Normal"/>
    <w:next w:val="Normal"/>
    <w:link w:val="KonuBalChar"/>
    <w:uiPriority w:val="10"/>
    <w:qFormat/>
    <w:rsid w:val="00A46E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6E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6EAA"/>
    <w:pPr>
      <w:numPr>
        <w:ilvl w:val="1"/>
      </w:numPr>
      <w:spacing w:line="259"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6EA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6EAA"/>
    <w:pPr>
      <w:spacing w:before="160" w:line="259" w:lineRule="auto"/>
      <w:jc w:val="center"/>
    </w:pPr>
    <w:rPr>
      <w:i/>
      <w:iCs/>
      <w:color w:val="404040" w:themeColor="text1" w:themeTint="BF"/>
    </w:rPr>
  </w:style>
  <w:style w:type="character" w:customStyle="1" w:styleId="AlntChar">
    <w:name w:val="Alıntı Char"/>
    <w:basedOn w:val="VarsaylanParagrafYazTipi"/>
    <w:link w:val="Alnt"/>
    <w:uiPriority w:val="29"/>
    <w:rsid w:val="00A46EAA"/>
    <w:rPr>
      <w:i/>
      <w:iCs/>
      <w:color w:val="404040" w:themeColor="text1" w:themeTint="BF"/>
    </w:rPr>
  </w:style>
  <w:style w:type="paragraph" w:styleId="ListeParagraf">
    <w:name w:val="List Paragraph"/>
    <w:basedOn w:val="Normal"/>
    <w:uiPriority w:val="34"/>
    <w:qFormat/>
    <w:rsid w:val="00A46EAA"/>
    <w:pPr>
      <w:spacing w:line="259" w:lineRule="auto"/>
      <w:ind w:left="720"/>
      <w:contextualSpacing/>
    </w:pPr>
  </w:style>
  <w:style w:type="character" w:styleId="GlVurgulama">
    <w:name w:val="Intense Emphasis"/>
    <w:basedOn w:val="VarsaylanParagrafYazTipi"/>
    <w:uiPriority w:val="21"/>
    <w:qFormat/>
    <w:rsid w:val="00A46EAA"/>
    <w:rPr>
      <w:i/>
      <w:iCs/>
      <w:color w:val="2F5496" w:themeColor="accent1" w:themeShade="BF"/>
    </w:rPr>
  </w:style>
  <w:style w:type="paragraph" w:styleId="GlAlnt">
    <w:name w:val="Intense Quote"/>
    <w:basedOn w:val="Normal"/>
    <w:next w:val="Normal"/>
    <w:link w:val="GlAlntChar"/>
    <w:uiPriority w:val="30"/>
    <w:qFormat/>
    <w:rsid w:val="00A46EA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6EAA"/>
    <w:rPr>
      <w:i/>
      <w:iCs/>
      <w:color w:val="2F5496" w:themeColor="accent1" w:themeShade="BF"/>
    </w:rPr>
  </w:style>
  <w:style w:type="character" w:styleId="GlBavuru">
    <w:name w:val="Intense Reference"/>
    <w:basedOn w:val="VarsaylanParagrafYazTipi"/>
    <w:uiPriority w:val="32"/>
    <w:qFormat/>
    <w:rsid w:val="00A46EAA"/>
    <w:rPr>
      <w:b/>
      <w:bCs/>
      <w:smallCaps/>
      <w:color w:val="2F5496" w:themeColor="accent1" w:themeShade="BF"/>
      <w:spacing w:val="5"/>
    </w:rPr>
  </w:style>
  <w:style w:type="character" w:styleId="Kpr">
    <w:name w:val="Hyperlink"/>
    <w:basedOn w:val="VarsaylanParagrafYazTipi"/>
    <w:uiPriority w:val="99"/>
    <w:semiHidden/>
    <w:unhideWhenUsed/>
    <w:rsid w:val="00A46EAA"/>
    <w:rPr>
      <w:color w:val="0563C1" w:themeColor="hyperlink"/>
      <w:u w:val="single"/>
    </w:rPr>
  </w:style>
  <w:style w:type="paragraph" w:styleId="DipnotMetni">
    <w:name w:val="footnote text"/>
    <w:basedOn w:val="Normal"/>
    <w:link w:val="DipnotMetniChar"/>
    <w:uiPriority w:val="99"/>
    <w:semiHidden/>
    <w:unhideWhenUsed/>
    <w:rsid w:val="00A46EAA"/>
    <w:pPr>
      <w:spacing w:after="0" w:line="240" w:lineRule="auto"/>
    </w:pPr>
    <w:rPr>
      <w:sz w:val="20"/>
      <w:szCs w:val="20"/>
    </w:rPr>
  </w:style>
  <w:style w:type="character" w:customStyle="1" w:styleId="DipnotMetniChar">
    <w:name w:val="Dipnot Metni Char"/>
    <w:basedOn w:val="VarsaylanParagrafYazTipi"/>
    <w:link w:val="DipnotMetni"/>
    <w:uiPriority w:val="99"/>
    <w:semiHidden/>
    <w:qFormat/>
    <w:rsid w:val="00A46EAA"/>
    <w:rPr>
      <w:sz w:val="20"/>
      <w:szCs w:val="20"/>
    </w:rPr>
  </w:style>
  <w:style w:type="character" w:styleId="DipnotBavurusu">
    <w:name w:val="footnote reference"/>
    <w:basedOn w:val="VarsaylanParagrafYazTipi"/>
    <w:uiPriority w:val="99"/>
    <w:semiHidden/>
    <w:unhideWhenUsed/>
    <w:rsid w:val="00A46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songul.ermecli@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766</Words>
  <Characters>4372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SONGÜL ERMEÇLİ</dc:creator>
  <cp:keywords/>
  <dc:description/>
  <cp:lastModifiedBy>SONGÜL ERMEÇLİ</cp:lastModifiedBy>
  <cp:revision>5</cp:revision>
  <dcterms:created xsi:type="dcterms:W3CDTF">2026-03-01T16:52:00Z</dcterms:created>
  <dcterms:modified xsi:type="dcterms:W3CDTF">2026-03-01T17:17:00Z</dcterms:modified>
</cp:coreProperties>
</file>