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431BA4" w:rsidRPr="008C53F4" w14:paraId="72DE12C5" w14:textId="77777777" w:rsidTr="00B4407D">
        <w:trPr>
          <w:gridAfter w:val="1"/>
          <w:wAfter w:w="436" w:type="dxa"/>
          <w:trHeight w:val="1938"/>
        </w:trPr>
        <w:tc>
          <w:tcPr>
            <w:tcW w:w="8850" w:type="dxa"/>
            <w:gridSpan w:val="3"/>
            <w:tcBorders>
              <w:top w:val="single" w:sz="2" w:space="0" w:color="663300"/>
              <w:bottom w:val="single" w:sz="2" w:space="0" w:color="663300"/>
            </w:tcBorders>
            <w:vAlign w:val="bottom"/>
          </w:tcPr>
          <w:p w14:paraId="330F73E6" w14:textId="77777777" w:rsidR="00431BA4" w:rsidRPr="009F553C" w:rsidRDefault="00431BA4" w:rsidP="002D4055">
            <w:pPr>
              <w:ind w:firstLine="0"/>
              <w:rPr>
                <w:rFonts w:ascii="Times New Roman" w:hAnsi="Times New Roman" w:cs="Times New Roman"/>
                <w:i/>
                <w:sz w:val="28"/>
              </w:rPr>
            </w:pPr>
            <w:r>
              <w:rPr>
                <w:i/>
                <w:noProof/>
                <w:lang w:eastAsia="tr-TR"/>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31BA4" w:rsidRPr="008C53F4" w14:paraId="5BF23F73" w14:textId="77777777" w:rsidTr="00B4407D">
        <w:trPr>
          <w:gridAfter w:val="1"/>
          <w:wAfter w:w="436" w:type="dxa"/>
          <w:trHeight w:val="951"/>
        </w:trPr>
        <w:tc>
          <w:tcPr>
            <w:tcW w:w="8850" w:type="dxa"/>
            <w:gridSpan w:val="3"/>
            <w:tcBorders>
              <w:top w:val="single" w:sz="2" w:space="0" w:color="663300"/>
              <w:bottom w:val="single" w:sz="4" w:space="0" w:color="FFFFFF" w:themeColor="background1"/>
            </w:tcBorders>
            <w:vAlign w:val="center"/>
          </w:tcPr>
          <w:p w14:paraId="4C831610" w14:textId="336A0AD6" w:rsidR="00431BA4" w:rsidRPr="004267F2" w:rsidRDefault="005C168B" w:rsidP="004267F2">
            <w:pPr>
              <w:spacing w:after="0" w:line="276" w:lineRule="auto"/>
              <w:rPr>
                <w:rFonts w:ascii="Times New Roman" w:hAnsi="Times New Roman" w:cs="Times New Roman"/>
                <w:b/>
                <w:bCs/>
              </w:rPr>
            </w:pPr>
            <w:r>
              <w:rPr>
                <w:rFonts w:ascii="Times New Roman" w:hAnsi="Times New Roman" w:cs="Times New Roman"/>
                <w:b/>
                <w:bCs/>
              </w:rPr>
              <w:t>Anadolu Destan ve Halk Hikâ</w:t>
            </w:r>
            <w:r w:rsidR="004B31DD" w:rsidRPr="00ED6232">
              <w:rPr>
                <w:rFonts w:ascii="Times New Roman" w:hAnsi="Times New Roman" w:cs="Times New Roman"/>
                <w:b/>
                <w:bCs/>
              </w:rPr>
              <w:t>yelerindeki Aile ve Evlilik Motiflerinde Türk Kültürünün İzleri</w:t>
            </w:r>
          </w:p>
        </w:tc>
      </w:tr>
      <w:tr w:rsidR="00431BA4" w:rsidRPr="008C53F4" w14:paraId="775DE5D6" w14:textId="77777777" w:rsidTr="00B4407D">
        <w:trPr>
          <w:gridAfter w:val="1"/>
          <w:wAfter w:w="436" w:type="dxa"/>
          <w:trHeight w:val="951"/>
        </w:trPr>
        <w:tc>
          <w:tcPr>
            <w:tcW w:w="8850" w:type="dxa"/>
            <w:gridSpan w:val="3"/>
            <w:tcBorders>
              <w:top w:val="single" w:sz="4" w:space="0" w:color="FFFFFF" w:themeColor="background1"/>
            </w:tcBorders>
            <w:vAlign w:val="center"/>
          </w:tcPr>
          <w:p w14:paraId="7778FE3C" w14:textId="17AF04AB" w:rsidR="00431BA4" w:rsidRPr="00A45E2E" w:rsidRDefault="004B31DD" w:rsidP="002D4055">
            <w:pPr>
              <w:ind w:firstLine="0"/>
              <w:jc w:val="center"/>
              <w:rPr>
                <w:rFonts w:ascii="Times New Roman" w:hAnsi="Times New Roman" w:cs="Times New Roman"/>
                <w:b/>
                <w:sz w:val="24"/>
              </w:rPr>
            </w:pPr>
            <w:r>
              <w:rPr>
                <w:rFonts w:ascii="Times New Roman" w:hAnsi="Times New Roman" w:cs="Times New Roman"/>
                <w:b/>
                <w:sz w:val="24"/>
              </w:rPr>
              <w:t>Elif Burcu Ulun</w:t>
            </w:r>
            <w:r w:rsidR="00431BA4" w:rsidRPr="00A45E2E">
              <w:rPr>
                <w:rStyle w:val="DipnotBavurusu"/>
                <w:rFonts w:ascii="Times New Roman" w:hAnsi="Times New Roman" w:cs="Times New Roman"/>
                <w:b/>
                <w:sz w:val="24"/>
              </w:rPr>
              <w:footnoteReference w:id="1"/>
            </w:r>
          </w:p>
          <w:p w14:paraId="77BE2D5E" w14:textId="19E27BAC" w:rsidR="00431BA4" w:rsidRPr="00A45E2E" w:rsidRDefault="004B31DD" w:rsidP="002D4055">
            <w:pPr>
              <w:ind w:firstLine="0"/>
              <w:jc w:val="center"/>
              <w:rPr>
                <w:rFonts w:ascii="Times New Roman" w:hAnsi="Times New Roman" w:cs="Times New Roman"/>
                <w:b/>
                <w:sz w:val="24"/>
              </w:rPr>
            </w:pPr>
            <w:r>
              <w:rPr>
                <w:rFonts w:ascii="Times New Roman" w:hAnsi="Times New Roman" w:cs="Times New Roman"/>
                <w:b/>
                <w:sz w:val="24"/>
              </w:rPr>
              <w:t>Özge Erden Güner</w:t>
            </w:r>
            <w:r w:rsidR="00431BA4" w:rsidRPr="00A45E2E">
              <w:rPr>
                <w:rStyle w:val="DipnotBavurusu"/>
                <w:rFonts w:ascii="Times New Roman" w:hAnsi="Times New Roman" w:cs="Times New Roman"/>
                <w:b/>
                <w:sz w:val="24"/>
              </w:rPr>
              <w:footnoteReference w:id="2"/>
            </w:r>
          </w:p>
          <w:p w14:paraId="55DF6CCD" w14:textId="2C61AB34" w:rsidR="00431BA4" w:rsidRPr="009F553C" w:rsidRDefault="00431BA4" w:rsidP="002D4055">
            <w:pPr>
              <w:ind w:firstLine="0"/>
              <w:jc w:val="center"/>
              <w:rPr>
                <w:rFonts w:ascii="Times New Roman" w:hAnsi="Times New Roman" w:cs="Times New Roman"/>
                <w:i/>
              </w:rPr>
            </w:pPr>
          </w:p>
        </w:tc>
      </w:tr>
      <w:tr w:rsidR="00431BA4" w:rsidRPr="008C53F4" w14:paraId="4BBB22D5" w14:textId="77777777" w:rsidTr="00B4407D">
        <w:trPr>
          <w:gridAfter w:val="1"/>
          <w:wAfter w:w="436" w:type="dxa"/>
          <w:trHeight w:val="503"/>
        </w:trPr>
        <w:tc>
          <w:tcPr>
            <w:tcW w:w="5372" w:type="dxa"/>
            <w:tcBorders>
              <w:top w:val="single" w:sz="2" w:space="0" w:color="663300"/>
              <w:bottom w:val="single" w:sz="2" w:space="0" w:color="663300"/>
            </w:tcBorders>
            <w:vAlign w:val="bottom"/>
          </w:tcPr>
          <w:p w14:paraId="68473C20" w14:textId="77777777" w:rsidR="00431BA4" w:rsidRPr="00A45E2E" w:rsidRDefault="00431BA4" w:rsidP="002D4055">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gridSpan w:val="2"/>
            <w:tcBorders>
              <w:top w:val="single" w:sz="2" w:space="0" w:color="663300"/>
              <w:bottom w:val="single" w:sz="2" w:space="0" w:color="663300"/>
            </w:tcBorders>
            <w:vAlign w:val="bottom"/>
          </w:tcPr>
          <w:p w14:paraId="0FDA7B5C" w14:textId="77777777" w:rsidR="00431BA4" w:rsidRPr="009F553C" w:rsidRDefault="00431BA4" w:rsidP="002D4055">
            <w:pPr>
              <w:spacing w:after="0"/>
              <w:jc w:val="right"/>
              <w:rPr>
                <w:rFonts w:ascii="Times New Roman" w:hAnsi="Times New Roman" w:cs="Times New Roman"/>
                <w:b/>
                <w:i/>
                <w:sz w:val="24"/>
                <w:szCs w:val="24"/>
              </w:rPr>
            </w:pPr>
          </w:p>
        </w:tc>
      </w:tr>
      <w:tr w:rsidR="00431BA4" w:rsidRPr="008C53F4" w14:paraId="72A0DE8E" w14:textId="77777777" w:rsidTr="00B4407D">
        <w:trPr>
          <w:gridAfter w:val="1"/>
          <w:wAfter w:w="436" w:type="dxa"/>
          <w:trHeight w:val="4965"/>
        </w:trPr>
        <w:tc>
          <w:tcPr>
            <w:tcW w:w="8850" w:type="dxa"/>
            <w:gridSpan w:val="3"/>
            <w:tcBorders>
              <w:top w:val="single" w:sz="2" w:space="0" w:color="663300"/>
              <w:bottom w:val="single" w:sz="2" w:space="0" w:color="663300"/>
            </w:tcBorders>
            <w:vAlign w:val="center"/>
          </w:tcPr>
          <w:p w14:paraId="1A44FAE3" w14:textId="63598C69" w:rsidR="00633FE0" w:rsidRDefault="00633FE0" w:rsidP="00633FE0">
            <w:pPr>
              <w:spacing w:after="0" w:line="276" w:lineRule="auto"/>
              <w:rPr>
                <w:rFonts w:ascii="Times New Roman" w:hAnsi="Times New Roman" w:cs="Times New Roman"/>
                <w:bCs/>
              </w:rPr>
            </w:pPr>
            <w:r w:rsidRPr="00ED6232">
              <w:rPr>
                <w:rFonts w:ascii="Times New Roman" w:hAnsi="Times New Roman" w:cs="Times New Roman"/>
                <w:bCs/>
              </w:rPr>
              <w:t>Bu çalışmada Türk kültürünün Anadolu destan ve halk hikâyelerindeki aile ve evlilik motiflerine n</w:t>
            </w:r>
            <w:r>
              <w:rPr>
                <w:rFonts w:ascii="Times New Roman" w:hAnsi="Times New Roman" w:cs="Times New Roman"/>
                <w:bCs/>
              </w:rPr>
              <w:t>asıl yansıdığı ortaya koyularak</w:t>
            </w:r>
            <w:r w:rsidRPr="00ED6232">
              <w:rPr>
                <w:rFonts w:ascii="Times New Roman" w:hAnsi="Times New Roman" w:cs="Times New Roman"/>
                <w:bCs/>
              </w:rPr>
              <w:t xml:space="preserve"> motiflerdeki Türk kültürüne ait izlerin tespit edilmesi amaçlanmaktadır. Türkl</w:t>
            </w:r>
            <w:r>
              <w:rPr>
                <w:rFonts w:ascii="Times New Roman" w:hAnsi="Times New Roman" w:cs="Times New Roman"/>
                <w:bCs/>
              </w:rPr>
              <w:t>erin aile ve evlilik kültürünün</w:t>
            </w:r>
            <w:r w:rsidRPr="00ED6232">
              <w:rPr>
                <w:rFonts w:ascii="Times New Roman" w:hAnsi="Times New Roman" w:cs="Times New Roman"/>
                <w:bCs/>
              </w:rPr>
              <w:t xml:space="preserve"> Anadolu destan ve hikâyelerinde hangi motiflerle nasıl ifade edildiği ve böylece kültürün motiflerle nasıl yaşatıldığı ele alınmaya çalışılacaktır. Evlilik ve aile ile ilgili motifler, disiplinler arası yaklaşımla karşılaştırmalı olarak incelenecektir. Bu bağlamda öncelikle Türklere ait İslamiyet öncesi ve sonrası yazılı eserler aile ve evlili</w:t>
            </w:r>
            <w:r>
              <w:rPr>
                <w:rFonts w:ascii="Times New Roman" w:hAnsi="Times New Roman" w:cs="Times New Roman"/>
                <w:bCs/>
              </w:rPr>
              <w:t>k motifleri üzerinden incelenip</w:t>
            </w:r>
            <w:r w:rsidRPr="00ED6232">
              <w:rPr>
                <w:rFonts w:ascii="Times New Roman" w:hAnsi="Times New Roman" w:cs="Times New Roman"/>
                <w:bCs/>
              </w:rPr>
              <w:t xml:space="preserve"> ardından Anadolu destan ve halk hikâyelerindeki motifler ile karşılaştırılacaktır. Ayrıca Türklerin İslamiyet’i benimsemesi ve farklı kültürlerle etkileşimde bulunmaları </w:t>
            </w:r>
            <w:r>
              <w:rPr>
                <w:rFonts w:ascii="Times New Roman" w:hAnsi="Times New Roman" w:cs="Times New Roman"/>
                <w:bCs/>
              </w:rPr>
              <w:t xml:space="preserve">da </w:t>
            </w:r>
            <w:r w:rsidRPr="00ED6232">
              <w:rPr>
                <w:rFonts w:ascii="Times New Roman" w:hAnsi="Times New Roman" w:cs="Times New Roman"/>
                <w:bCs/>
              </w:rPr>
              <w:t xml:space="preserve">kültürlerini etkilemiştir. Bu bakımdan, Türk aile ve evlilik kültüründe ne gibi değişikliklerin olduğu ve Anadolu destan ve halk hikâyelerinde hangi motiflerle ifade edildiği de değerlendirilecektir. Çalışma kapsamında Türk kültüründe aile ve evlilikle ilgili unsurların tespit edilmesi için </w:t>
            </w:r>
            <w:r>
              <w:rPr>
                <w:rFonts w:ascii="Times New Roman" w:hAnsi="Times New Roman" w:cs="Times New Roman"/>
                <w:bCs/>
                <w:i/>
              </w:rPr>
              <w:t>Göktürk ve Uygur Y</w:t>
            </w:r>
            <w:r w:rsidRPr="00EC2CCB">
              <w:rPr>
                <w:rFonts w:ascii="Times New Roman" w:hAnsi="Times New Roman" w:cs="Times New Roman"/>
                <w:bCs/>
                <w:i/>
              </w:rPr>
              <w:t>azıtları</w:t>
            </w:r>
            <w:r w:rsidRPr="00ED6232">
              <w:rPr>
                <w:rFonts w:ascii="Times New Roman" w:hAnsi="Times New Roman" w:cs="Times New Roman"/>
                <w:bCs/>
              </w:rPr>
              <w:t xml:space="preserve">, </w:t>
            </w:r>
            <w:r w:rsidRPr="00EC2CCB">
              <w:rPr>
                <w:rFonts w:ascii="Times New Roman" w:hAnsi="Times New Roman" w:cs="Times New Roman"/>
                <w:bCs/>
                <w:i/>
              </w:rPr>
              <w:t>Kutadgu Bilig</w:t>
            </w:r>
            <w:r w:rsidRPr="00ED6232">
              <w:rPr>
                <w:rFonts w:ascii="Times New Roman" w:hAnsi="Times New Roman" w:cs="Times New Roman"/>
                <w:bCs/>
              </w:rPr>
              <w:t xml:space="preserve">, </w:t>
            </w:r>
            <w:proofErr w:type="spellStart"/>
            <w:r w:rsidRPr="00EC2CCB">
              <w:rPr>
                <w:rFonts w:ascii="Times New Roman" w:hAnsi="Times New Roman" w:cs="Times New Roman"/>
                <w:i/>
              </w:rPr>
              <w:t>Dîvânu</w:t>
            </w:r>
            <w:proofErr w:type="spellEnd"/>
            <w:r w:rsidRPr="00EC2CCB">
              <w:rPr>
                <w:rFonts w:ascii="Times New Roman" w:hAnsi="Times New Roman" w:cs="Times New Roman"/>
                <w:i/>
              </w:rPr>
              <w:t xml:space="preserve"> </w:t>
            </w:r>
            <w:proofErr w:type="spellStart"/>
            <w:r w:rsidRPr="00EC2CCB">
              <w:rPr>
                <w:rFonts w:ascii="Times New Roman" w:hAnsi="Times New Roman" w:cs="Times New Roman"/>
                <w:i/>
              </w:rPr>
              <w:t>Lugâti’t</w:t>
            </w:r>
            <w:proofErr w:type="spellEnd"/>
            <w:r w:rsidRPr="00EC2CCB">
              <w:rPr>
                <w:rFonts w:ascii="Times New Roman" w:hAnsi="Times New Roman" w:cs="Times New Roman"/>
                <w:i/>
              </w:rPr>
              <w:t>-Türk</w:t>
            </w:r>
            <w:r>
              <w:rPr>
                <w:rFonts w:ascii="Times New Roman" w:hAnsi="Times New Roman" w:cs="Times New Roman"/>
              </w:rPr>
              <w:t xml:space="preserve">, </w:t>
            </w:r>
            <w:r w:rsidRPr="00EC2CCB">
              <w:rPr>
                <w:rFonts w:ascii="Times New Roman" w:hAnsi="Times New Roman" w:cs="Times New Roman"/>
                <w:i/>
              </w:rPr>
              <w:t>Dede Korkut Hikâyeleri</w:t>
            </w:r>
            <w:r>
              <w:rPr>
                <w:rFonts w:ascii="Times New Roman" w:hAnsi="Times New Roman" w:cs="Times New Roman"/>
              </w:rPr>
              <w:t xml:space="preserve"> ve</w:t>
            </w:r>
            <w:r w:rsidRPr="00ED6232">
              <w:rPr>
                <w:rFonts w:ascii="Times New Roman" w:hAnsi="Times New Roman" w:cs="Times New Roman"/>
              </w:rPr>
              <w:t xml:space="preserve"> </w:t>
            </w:r>
            <w:r w:rsidRPr="00EC2CCB">
              <w:rPr>
                <w:rFonts w:ascii="Times New Roman" w:hAnsi="Times New Roman" w:cs="Times New Roman"/>
                <w:i/>
              </w:rPr>
              <w:t>Oğuz Kağan Destanı</w:t>
            </w:r>
            <w:r w:rsidRPr="00ED6232">
              <w:rPr>
                <w:rFonts w:ascii="Times New Roman" w:hAnsi="Times New Roman" w:cs="Times New Roman"/>
              </w:rPr>
              <w:t xml:space="preserve"> incelenecektir. Anadolu halk hikâyelerinden ise </w:t>
            </w:r>
            <w:bookmarkStart w:id="0" w:name="_GoBack"/>
            <w:bookmarkEnd w:id="0"/>
            <w:r w:rsidRPr="00EC2CCB">
              <w:rPr>
                <w:rFonts w:ascii="Times New Roman" w:hAnsi="Times New Roman" w:cs="Times New Roman"/>
                <w:i/>
              </w:rPr>
              <w:t>Kerem ile Aslı</w:t>
            </w:r>
            <w:r w:rsidRPr="00ED6232">
              <w:rPr>
                <w:rFonts w:ascii="Times New Roman" w:hAnsi="Times New Roman" w:cs="Times New Roman"/>
              </w:rPr>
              <w:t xml:space="preserve">, </w:t>
            </w:r>
            <w:proofErr w:type="spellStart"/>
            <w:r w:rsidRPr="00EC2CCB">
              <w:rPr>
                <w:rFonts w:ascii="Times New Roman" w:hAnsi="Times New Roman" w:cs="Times New Roman"/>
                <w:i/>
              </w:rPr>
              <w:t>Derdiyok</w:t>
            </w:r>
            <w:proofErr w:type="spellEnd"/>
            <w:r w:rsidRPr="00EC2CCB">
              <w:rPr>
                <w:rFonts w:ascii="Times New Roman" w:hAnsi="Times New Roman" w:cs="Times New Roman"/>
                <w:i/>
              </w:rPr>
              <w:t xml:space="preserve"> ile </w:t>
            </w:r>
            <w:proofErr w:type="spellStart"/>
            <w:r w:rsidRPr="00EC2CCB">
              <w:rPr>
                <w:rFonts w:ascii="Times New Roman" w:hAnsi="Times New Roman" w:cs="Times New Roman"/>
                <w:i/>
              </w:rPr>
              <w:t>Zülfisiyah</w:t>
            </w:r>
            <w:proofErr w:type="spellEnd"/>
            <w:r>
              <w:rPr>
                <w:rFonts w:ascii="Times New Roman" w:hAnsi="Times New Roman" w:cs="Times New Roman"/>
              </w:rPr>
              <w:t xml:space="preserve">, </w:t>
            </w:r>
            <w:r w:rsidRPr="00EC2CCB">
              <w:rPr>
                <w:rFonts w:ascii="Times New Roman" w:hAnsi="Times New Roman" w:cs="Times New Roman"/>
                <w:i/>
              </w:rPr>
              <w:t xml:space="preserve">Âşık </w:t>
            </w:r>
            <w:proofErr w:type="spellStart"/>
            <w:r w:rsidRPr="00EC2CCB">
              <w:rPr>
                <w:rFonts w:ascii="Times New Roman" w:hAnsi="Times New Roman" w:cs="Times New Roman"/>
                <w:i/>
              </w:rPr>
              <w:t>Garib</w:t>
            </w:r>
            <w:proofErr w:type="spellEnd"/>
            <w:r>
              <w:rPr>
                <w:rFonts w:ascii="Times New Roman" w:hAnsi="Times New Roman" w:cs="Times New Roman"/>
              </w:rPr>
              <w:t xml:space="preserve"> </w:t>
            </w:r>
            <w:r w:rsidRPr="00296C7B">
              <w:rPr>
                <w:rFonts w:ascii="Times New Roman" w:hAnsi="Times New Roman" w:cs="Times New Roman"/>
                <w:i/>
                <w:sz w:val="24"/>
                <w:szCs w:val="24"/>
              </w:rPr>
              <w:t>Hikâyesi</w:t>
            </w:r>
            <w:r>
              <w:rPr>
                <w:rFonts w:ascii="Times New Roman" w:hAnsi="Times New Roman" w:cs="Times New Roman"/>
              </w:rPr>
              <w:t xml:space="preserve"> ve </w:t>
            </w:r>
            <w:r w:rsidRPr="00296C7B">
              <w:rPr>
                <w:rFonts w:ascii="Times New Roman" w:hAnsi="Times New Roman" w:cs="Times New Roman"/>
                <w:i/>
                <w:sz w:val="24"/>
                <w:szCs w:val="24"/>
              </w:rPr>
              <w:t>Latif Şah ile Mihriban Sultan Hikâyesi</w:t>
            </w:r>
            <w:r>
              <w:rPr>
                <w:rFonts w:ascii="Times New Roman" w:hAnsi="Times New Roman" w:cs="Times New Roman"/>
              </w:rPr>
              <w:t xml:space="preserve"> adlı </w:t>
            </w:r>
            <w:r w:rsidRPr="00ED6232">
              <w:rPr>
                <w:rFonts w:ascii="Times New Roman" w:hAnsi="Times New Roman" w:cs="Times New Roman"/>
              </w:rPr>
              <w:t xml:space="preserve">halk hikâyeleri ile Anadolu’da da bilinen ve sahiplenilen </w:t>
            </w:r>
            <w:r w:rsidRPr="00EC2CCB">
              <w:rPr>
                <w:rFonts w:ascii="Times New Roman" w:hAnsi="Times New Roman" w:cs="Times New Roman"/>
                <w:i/>
              </w:rPr>
              <w:t>Köroğlu Destanı</w:t>
            </w:r>
            <w:r w:rsidRPr="00ED6232">
              <w:rPr>
                <w:rFonts w:ascii="Times New Roman" w:hAnsi="Times New Roman" w:cs="Times New Roman"/>
              </w:rPr>
              <w:t xml:space="preserve"> ve </w:t>
            </w:r>
            <w:proofErr w:type="spellStart"/>
            <w:r w:rsidRPr="00EC2CCB">
              <w:rPr>
                <w:rFonts w:ascii="Times New Roman" w:hAnsi="Times New Roman" w:cs="Times New Roman"/>
                <w:i/>
              </w:rPr>
              <w:t>Battalnâme</w:t>
            </w:r>
            <w:proofErr w:type="spellEnd"/>
            <w:r w:rsidRPr="00ED6232">
              <w:rPr>
                <w:rFonts w:ascii="Times New Roman" w:hAnsi="Times New Roman" w:cs="Times New Roman"/>
              </w:rPr>
              <w:t xml:space="preserve"> gibi eserler değerlendirme kapsamına alınmıştır.</w:t>
            </w:r>
            <w:r w:rsidRPr="00ED6232">
              <w:rPr>
                <w:rFonts w:ascii="Times New Roman" w:hAnsi="Times New Roman" w:cs="Times New Roman"/>
                <w:bCs/>
              </w:rPr>
              <w:t xml:space="preserve"> Türk kültüründe önemli olan kalın, kız alma, eş seçimi, düğün ve çocuk gibi aile gelenekleri</w:t>
            </w:r>
            <w:r>
              <w:rPr>
                <w:rFonts w:ascii="Times New Roman" w:hAnsi="Times New Roman" w:cs="Times New Roman"/>
                <w:bCs/>
              </w:rPr>
              <w:t>,</w:t>
            </w:r>
            <w:r w:rsidRPr="00ED6232">
              <w:rPr>
                <w:rFonts w:ascii="Times New Roman" w:hAnsi="Times New Roman" w:cs="Times New Roman"/>
                <w:bCs/>
              </w:rPr>
              <w:t xml:space="preserve"> eserlerin içinde genellikle; evlilik için mücadele etme, güçlü, yiğit kişilerle evlenme, sevgiliyle bahçede veya su kenarında karşılaşma, kızın başlık parası için çabalama, düğün, toy ve eğlence motifleri ile ifade edilmiş ve kültürel unsurları yansıtmıştır.</w:t>
            </w:r>
          </w:p>
          <w:p w14:paraId="1A84C5B1" w14:textId="6BFEED95" w:rsidR="00CE6325" w:rsidRPr="00CE6325" w:rsidRDefault="00CE6325" w:rsidP="00CE6325">
            <w:pPr>
              <w:spacing w:after="0" w:line="276" w:lineRule="auto"/>
              <w:rPr>
                <w:rFonts w:ascii="Times New Roman" w:hAnsi="Times New Roman" w:cs="Times New Roman"/>
                <w:bCs/>
              </w:rPr>
            </w:pPr>
          </w:p>
        </w:tc>
      </w:tr>
      <w:tr w:rsidR="00431BA4" w:rsidRPr="008C53F4" w14:paraId="71DEE167" w14:textId="77777777" w:rsidTr="00B4407D">
        <w:trPr>
          <w:gridAfter w:val="1"/>
          <w:wAfter w:w="436" w:type="dxa"/>
          <w:trHeight w:val="666"/>
        </w:trPr>
        <w:tc>
          <w:tcPr>
            <w:tcW w:w="8850" w:type="dxa"/>
            <w:gridSpan w:val="3"/>
            <w:tcBorders>
              <w:top w:val="single" w:sz="2" w:space="0" w:color="663300"/>
              <w:bottom w:val="single" w:sz="2" w:space="0" w:color="663300"/>
            </w:tcBorders>
            <w:vAlign w:val="bottom"/>
          </w:tcPr>
          <w:p w14:paraId="2086E3D3" w14:textId="274B954D" w:rsidR="00431BA4" w:rsidRPr="00CE6325" w:rsidRDefault="00431BA4" w:rsidP="00CE6325">
            <w:pPr>
              <w:spacing w:after="0" w:line="276" w:lineRule="auto"/>
              <w:rPr>
                <w:rFonts w:ascii="Times New Roman" w:hAnsi="Times New Roman" w:cs="Times New Roman"/>
              </w:rPr>
            </w:pPr>
            <w:r w:rsidRPr="009F553C">
              <w:rPr>
                <w:rFonts w:ascii="Times New Roman" w:hAnsi="Times New Roman" w:cs="Times New Roman"/>
                <w:b/>
                <w:i/>
                <w:sz w:val="24"/>
                <w:szCs w:val="24"/>
              </w:rPr>
              <w:t xml:space="preserve">Anahtar Kelimeler: </w:t>
            </w:r>
            <w:r w:rsidR="00417892">
              <w:rPr>
                <w:rFonts w:ascii="Times New Roman" w:hAnsi="Times New Roman" w:cs="Times New Roman"/>
                <w:i/>
              </w:rPr>
              <w:t>Evlilik, Aile, Halk hikâ</w:t>
            </w:r>
            <w:r w:rsidR="00CE6325" w:rsidRPr="00ED6232">
              <w:rPr>
                <w:rFonts w:ascii="Times New Roman" w:hAnsi="Times New Roman" w:cs="Times New Roman"/>
                <w:i/>
              </w:rPr>
              <w:t>yeleri, Destan, Kültür.</w:t>
            </w:r>
          </w:p>
        </w:tc>
      </w:tr>
      <w:tr w:rsidR="00B4407D" w:rsidRPr="008C53F4" w14:paraId="3030780B" w14:textId="77777777" w:rsidTr="00B4407D">
        <w:trPr>
          <w:trHeight w:val="1962"/>
        </w:trPr>
        <w:tc>
          <w:tcPr>
            <w:tcW w:w="9286" w:type="dxa"/>
            <w:gridSpan w:val="4"/>
            <w:tcBorders>
              <w:top w:val="single" w:sz="2" w:space="0" w:color="663300"/>
              <w:bottom w:val="single" w:sz="2" w:space="0" w:color="663300"/>
            </w:tcBorders>
            <w:vAlign w:val="bottom"/>
          </w:tcPr>
          <w:p w14:paraId="311B203E" w14:textId="77777777" w:rsidR="00B4407D" w:rsidRDefault="00B4407D" w:rsidP="00F5520D">
            <w:pPr>
              <w:ind w:firstLine="0"/>
              <w:rPr>
                <w:rFonts w:ascii="Times New Roman" w:hAnsi="Times New Roman" w:cs="Times New Roman"/>
                <w:sz w:val="28"/>
              </w:rPr>
            </w:pPr>
            <w:r>
              <w:rPr>
                <w:i/>
                <w:noProof/>
                <w:lang w:eastAsia="tr-TR"/>
              </w:rPr>
              <w:lastRenderedPageBreak/>
              <w:drawing>
                <wp:inline distT="0" distB="0" distL="0" distR="0" wp14:anchorId="0DE5E694" wp14:editId="47CB8425">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14:paraId="78B0C2DC" w14:textId="77777777" w:rsidR="00B4407D" w:rsidRPr="008C53F4" w:rsidRDefault="00B4407D" w:rsidP="00F5520D">
            <w:pPr>
              <w:ind w:firstLine="0"/>
              <w:rPr>
                <w:rFonts w:ascii="Times New Roman" w:hAnsi="Times New Roman" w:cs="Times New Roman"/>
                <w:sz w:val="28"/>
              </w:rPr>
            </w:pPr>
          </w:p>
        </w:tc>
      </w:tr>
      <w:tr w:rsidR="00B4407D" w:rsidRPr="008C53F4" w14:paraId="249570FA" w14:textId="77777777" w:rsidTr="00B4407D">
        <w:trPr>
          <w:trHeight w:val="991"/>
        </w:trPr>
        <w:tc>
          <w:tcPr>
            <w:tcW w:w="9286" w:type="dxa"/>
            <w:gridSpan w:val="4"/>
            <w:tcBorders>
              <w:top w:val="single" w:sz="2" w:space="0" w:color="663300"/>
              <w:bottom w:val="single" w:sz="2" w:space="0" w:color="663300"/>
            </w:tcBorders>
            <w:vAlign w:val="center"/>
          </w:tcPr>
          <w:p w14:paraId="5C077161" w14:textId="0CC97CD5" w:rsidR="00B4407D" w:rsidRPr="00CE6325" w:rsidRDefault="00CE6325" w:rsidP="00CE6325">
            <w:pPr>
              <w:spacing w:after="0" w:line="276" w:lineRule="auto"/>
              <w:rPr>
                <w:rFonts w:ascii="Times New Roman" w:hAnsi="Times New Roman" w:cs="Times New Roman"/>
                <w:b/>
              </w:rPr>
            </w:pPr>
            <w:proofErr w:type="spellStart"/>
            <w:r w:rsidRPr="00ED6232">
              <w:rPr>
                <w:rFonts w:ascii="Times New Roman" w:hAnsi="Times New Roman" w:cs="Times New Roman"/>
                <w:b/>
              </w:rPr>
              <w:t>Traces</w:t>
            </w:r>
            <w:proofErr w:type="spellEnd"/>
            <w:r w:rsidRPr="00ED6232">
              <w:rPr>
                <w:rFonts w:ascii="Times New Roman" w:hAnsi="Times New Roman" w:cs="Times New Roman"/>
                <w:b/>
              </w:rPr>
              <w:t xml:space="preserve"> of </w:t>
            </w:r>
            <w:proofErr w:type="spellStart"/>
            <w:r w:rsidRPr="00ED6232">
              <w:rPr>
                <w:rFonts w:ascii="Times New Roman" w:hAnsi="Times New Roman" w:cs="Times New Roman"/>
                <w:b/>
              </w:rPr>
              <w:t>Turkish</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Culture</w:t>
            </w:r>
            <w:proofErr w:type="spellEnd"/>
            <w:r w:rsidRPr="00ED6232">
              <w:rPr>
                <w:rFonts w:ascii="Times New Roman" w:hAnsi="Times New Roman" w:cs="Times New Roman"/>
                <w:b/>
              </w:rPr>
              <w:t xml:space="preserve"> in </w:t>
            </w:r>
            <w:proofErr w:type="spellStart"/>
            <w:r w:rsidRPr="00ED6232">
              <w:rPr>
                <w:rFonts w:ascii="Times New Roman" w:hAnsi="Times New Roman" w:cs="Times New Roman"/>
                <w:b/>
              </w:rPr>
              <w:t>the</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Family</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and</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Marriage</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Motifs</w:t>
            </w:r>
            <w:proofErr w:type="spellEnd"/>
            <w:r w:rsidRPr="00ED6232">
              <w:rPr>
                <w:rFonts w:ascii="Times New Roman" w:hAnsi="Times New Roman" w:cs="Times New Roman"/>
                <w:b/>
              </w:rPr>
              <w:t xml:space="preserve"> of </w:t>
            </w:r>
            <w:proofErr w:type="spellStart"/>
            <w:r w:rsidRPr="00ED6232">
              <w:rPr>
                <w:rFonts w:ascii="Times New Roman" w:hAnsi="Times New Roman" w:cs="Times New Roman"/>
                <w:b/>
              </w:rPr>
              <w:t>Anatolian</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Epics</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and</w:t>
            </w:r>
            <w:proofErr w:type="spellEnd"/>
            <w:r w:rsidRPr="00ED6232">
              <w:rPr>
                <w:rFonts w:ascii="Times New Roman" w:hAnsi="Times New Roman" w:cs="Times New Roman"/>
                <w:b/>
              </w:rPr>
              <w:t xml:space="preserve"> Folk </w:t>
            </w:r>
            <w:proofErr w:type="spellStart"/>
            <w:r w:rsidRPr="00ED6232">
              <w:rPr>
                <w:rFonts w:ascii="Times New Roman" w:hAnsi="Times New Roman" w:cs="Times New Roman"/>
                <w:b/>
              </w:rPr>
              <w:t>Narratives</w:t>
            </w:r>
            <w:proofErr w:type="spellEnd"/>
          </w:p>
        </w:tc>
      </w:tr>
      <w:tr w:rsidR="00B4407D" w:rsidRPr="008C53F4" w14:paraId="44B7CE6D" w14:textId="77777777" w:rsidTr="00B4407D">
        <w:trPr>
          <w:trHeight w:val="524"/>
        </w:trPr>
        <w:tc>
          <w:tcPr>
            <w:tcW w:w="5637" w:type="dxa"/>
            <w:gridSpan w:val="2"/>
            <w:tcBorders>
              <w:top w:val="single" w:sz="2" w:space="0" w:color="663300"/>
              <w:bottom w:val="single" w:sz="2" w:space="0" w:color="663300"/>
            </w:tcBorders>
            <w:vAlign w:val="bottom"/>
          </w:tcPr>
          <w:p w14:paraId="141BFF63" w14:textId="77777777" w:rsidR="00B4407D" w:rsidRPr="00C06855" w:rsidRDefault="00B4407D" w:rsidP="00F5520D">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gridSpan w:val="2"/>
            <w:tcBorders>
              <w:top w:val="single" w:sz="2" w:space="0" w:color="663300"/>
              <w:bottom w:val="single" w:sz="2" w:space="0" w:color="663300"/>
            </w:tcBorders>
            <w:vAlign w:val="bottom"/>
          </w:tcPr>
          <w:p w14:paraId="11214745" w14:textId="77777777" w:rsidR="00B4407D" w:rsidRPr="003566EF" w:rsidRDefault="00B4407D" w:rsidP="00F5520D">
            <w:pPr>
              <w:spacing w:after="0"/>
              <w:jc w:val="right"/>
              <w:rPr>
                <w:rFonts w:ascii="Times New Roman" w:hAnsi="Times New Roman" w:cs="Times New Roman"/>
                <w:b/>
                <w:sz w:val="24"/>
                <w:szCs w:val="24"/>
              </w:rPr>
            </w:pPr>
          </w:p>
        </w:tc>
      </w:tr>
      <w:tr w:rsidR="00B4407D" w:rsidRPr="008C53F4" w14:paraId="20668A66" w14:textId="77777777" w:rsidTr="00B4407D">
        <w:trPr>
          <w:trHeight w:val="5170"/>
        </w:trPr>
        <w:tc>
          <w:tcPr>
            <w:tcW w:w="9286" w:type="dxa"/>
            <w:gridSpan w:val="4"/>
            <w:tcBorders>
              <w:top w:val="single" w:sz="2" w:space="0" w:color="663300"/>
              <w:bottom w:val="single" w:sz="2" w:space="0" w:color="663300"/>
            </w:tcBorders>
            <w:vAlign w:val="center"/>
          </w:tcPr>
          <w:p w14:paraId="477095BC" w14:textId="63AE3220" w:rsidR="00CE6325" w:rsidRPr="00ED6232" w:rsidRDefault="00CE6325" w:rsidP="00CE6325">
            <w:pPr>
              <w:pStyle w:val="AralkYok"/>
              <w:spacing w:after="0" w:line="276" w:lineRule="auto"/>
              <w:rPr>
                <w:rFonts w:ascii="Times New Roman" w:hAnsi="Times New Roman" w:cs="Times New Roman"/>
                <w:sz w:val="22"/>
              </w:rPr>
            </w:pPr>
            <w:proofErr w:type="spellStart"/>
            <w:r w:rsidRPr="00ED6232">
              <w:rPr>
                <w:rFonts w:ascii="Times New Roman" w:hAnsi="Times New Roman" w:cs="Times New Roman"/>
                <w:sz w:val="22"/>
              </w:rPr>
              <w:t>This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study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aims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reveal</w:t>
            </w:r>
            <w:proofErr w:type="spellEnd"/>
            <w:r w:rsidRPr="00ED6232">
              <w:rPr>
                <w:rFonts w:ascii="Times New Roman" w:hAnsi="Times New Roman" w:cs="Times New Roman"/>
                <w:sz w:val="22"/>
              </w:rPr>
              <w:t xml:space="preserve"> how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is </w:t>
            </w:r>
            <w:proofErr w:type="spellStart"/>
            <w:r w:rsidRPr="00ED6232">
              <w:rPr>
                <w:rFonts w:ascii="Times New Roman" w:hAnsi="Times New Roman" w:cs="Times New Roman"/>
                <w:sz w:val="22"/>
              </w:rPr>
              <w:t>reflected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found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identify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traces</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cultural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elements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embedded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seeks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examine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which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specific</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what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ways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understanding</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is </w:t>
            </w:r>
            <w:proofErr w:type="spellStart"/>
            <w:r w:rsidRPr="00ED6232">
              <w:rPr>
                <w:rFonts w:ascii="Times New Roman" w:hAnsi="Times New Roman" w:cs="Times New Roman"/>
                <w:sz w:val="22"/>
              </w:rPr>
              <w:t>articulated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thereby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demonstrating</w:t>
            </w:r>
            <w:proofErr w:type="spellEnd"/>
            <w:r w:rsidRPr="00ED6232">
              <w:rPr>
                <w:rFonts w:ascii="Times New Roman" w:hAnsi="Times New Roman" w:cs="Times New Roman"/>
                <w:sz w:val="22"/>
              </w:rPr>
              <w:t xml:space="preserve"> how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is </w:t>
            </w:r>
            <w:proofErr w:type="spellStart"/>
            <w:r w:rsidRPr="00ED6232">
              <w:rPr>
                <w:rFonts w:ascii="Times New Roman" w:hAnsi="Times New Roman" w:cs="Times New Roman"/>
                <w:sz w:val="22"/>
              </w:rPr>
              <w:t>preserved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transmitted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such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related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analyzed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comparatively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an </w:t>
            </w:r>
            <w:proofErr w:type="spellStart"/>
            <w:r w:rsidRPr="00ED6232">
              <w:rPr>
                <w:rFonts w:ascii="Times New Roman" w:hAnsi="Times New Roman" w:cs="Times New Roman"/>
                <w:sz w:val="22"/>
              </w:rPr>
              <w:t>interdisciplinary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approach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this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context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written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sources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belonging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Turks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from</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both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pre-Islamic</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post-</w:t>
            </w:r>
            <w:proofErr w:type="spellStart"/>
            <w:r w:rsidRPr="00ED6232">
              <w:rPr>
                <w:rFonts w:ascii="Times New Roman" w:hAnsi="Times New Roman" w:cs="Times New Roman"/>
                <w:sz w:val="22"/>
              </w:rPr>
              <w:t>Islamic</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periods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first</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examined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regard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subsequently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findings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compared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present</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Furthermore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adoption</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Islam</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Turks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their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interaction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different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significantly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influenced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their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Accordingly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study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also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evaluate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transformations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that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occurred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explore</w:t>
            </w:r>
            <w:proofErr w:type="spellEnd"/>
            <w:r w:rsidRPr="00ED6232">
              <w:rPr>
                <w:rFonts w:ascii="Times New Roman" w:hAnsi="Times New Roman" w:cs="Times New Roman"/>
                <w:sz w:val="22"/>
              </w:rPr>
              <w:t xml:space="preserve"> how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changes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represented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scope</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study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works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such</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Orkhon</w:t>
            </w:r>
            <w:proofErr w:type="spellEnd"/>
            <w:r w:rsidRPr="00ED6232">
              <w:rPr>
                <w:rFonts w:ascii="Times New Roman" w:hAnsi="Times New Roman" w:cs="Times New Roman"/>
                <w:sz w:val="22"/>
              </w:rPr>
              <w:t xml:space="preserve"> (Göktürk)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Uighur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inscriptions</w:t>
            </w:r>
            <w:proofErr w:type="spellEnd"/>
            <w:r w:rsidRPr="00ED6232">
              <w:rPr>
                <w:rFonts w:ascii="Times New Roman" w:hAnsi="Times New Roman" w:cs="Times New Roman"/>
                <w:sz w:val="22"/>
              </w:rPr>
              <w:t xml:space="preserve">, Kutadgu Bilig, </w:t>
            </w:r>
            <w:proofErr w:type="spellStart"/>
            <w:r w:rsidRPr="00ED6232">
              <w:rPr>
                <w:rFonts w:ascii="Times New Roman" w:hAnsi="Times New Roman" w:cs="Times New Roman"/>
                <w:sz w:val="22"/>
              </w:rPr>
              <w:t>Dîvânu</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Lugâti’t</w:t>
            </w:r>
            <w:proofErr w:type="spellEnd"/>
            <w:r w:rsidRPr="00ED6232">
              <w:rPr>
                <w:rFonts w:ascii="Times New Roman" w:hAnsi="Times New Roman" w:cs="Times New Roman"/>
                <w:sz w:val="22"/>
              </w:rPr>
              <w:t xml:space="preserve">-Türk,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Book</w:t>
            </w:r>
            <w:proofErr w:type="spellEnd"/>
            <w:r w:rsidRPr="00ED6232">
              <w:rPr>
                <w:rFonts w:ascii="Times New Roman" w:hAnsi="Times New Roman" w:cs="Times New Roman"/>
                <w:sz w:val="22"/>
              </w:rPr>
              <w:t xml:space="preserve"> of Dede Korkut,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Oghuz</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Khagan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examined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order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identify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elements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related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Among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Latif Şah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Mihriban, Kerem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Aslı, </w:t>
            </w:r>
            <w:proofErr w:type="spellStart"/>
            <w:r w:rsidR="00447B79">
              <w:rPr>
                <w:rFonts w:ascii="Times New Roman" w:hAnsi="Times New Roman" w:cs="Times New Roman"/>
                <w:sz w:val="22"/>
              </w:rPr>
              <w:t>Derdiyok</w:t>
            </w:r>
            <w:proofErr w:type="spellEnd"/>
            <w:r w:rsidR="00447B79">
              <w:rPr>
                <w:rFonts w:ascii="Times New Roman" w:hAnsi="Times New Roman" w:cs="Times New Roman"/>
                <w:sz w:val="22"/>
              </w:rPr>
              <w:t xml:space="preserve"> </w:t>
            </w:r>
            <w:proofErr w:type="spellStart"/>
            <w:r w:rsidR="00447B79">
              <w:rPr>
                <w:rFonts w:ascii="Times New Roman" w:hAnsi="Times New Roman" w:cs="Times New Roman"/>
                <w:sz w:val="22"/>
              </w:rPr>
              <w:t>and</w:t>
            </w:r>
            <w:proofErr w:type="spellEnd"/>
            <w:r w:rsidR="00447B79">
              <w:rPr>
                <w:rFonts w:ascii="Times New Roman" w:hAnsi="Times New Roman" w:cs="Times New Roman"/>
                <w:sz w:val="22"/>
              </w:rPr>
              <w:t xml:space="preserve"> </w:t>
            </w:r>
            <w:proofErr w:type="spellStart"/>
            <w:r w:rsidR="00447B79">
              <w:rPr>
                <w:rFonts w:ascii="Times New Roman" w:hAnsi="Times New Roman" w:cs="Times New Roman"/>
                <w:sz w:val="22"/>
              </w:rPr>
              <w:t>Zülfisiyah</w:t>
            </w:r>
            <w:proofErr w:type="spellEnd"/>
            <w:r w:rsidR="00447B79">
              <w:rPr>
                <w:rFonts w:ascii="Times New Roman" w:hAnsi="Times New Roman" w:cs="Times New Roman"/>
                <w:sz w:val="22"/>
              </w:rPr>
              <w:t>, Â</w:t>
            </w:r>
            <w:r w:rsidRPr="00ED6232">
              <w:rPr>
                <w:rFonts w:ascii="Times New Roman" w:hAnsi="Times New Roman" w:cs="Times New Roman"/>
                <w:sz w:val="22"/>
              </w:rPr>
              <w:t xml:space="preserve">şık </w:t>
            </w:r>
            <w:proofErr w:type="spellStart"/>
            <w:r w:rsidRPr="00ED6232">
              <w:rPr>
                <w:rFonts w:ascii="Times New Roman" w:hAnsi="Times New Roman" w:cs="Times New Roman"/>
                <w:sz w:val="22"/>
              </w:rPr>
              <w:t>Garib</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well</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widely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known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culturally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appropriated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w:t>
            </w:r>
            <w:proofErr w:type="spellEnd"/>
            <w:r w:rsidRPr="00ED6232">
              <w:rPr>
                <w:rFonts w:ascii="Times New Roman" w:hAnsi="Times New Roman" w:cs="Times New Roman"/>
                <w:sz w:val="22"/>
              </w:rPr>
              <w:t xml:space="preserve"> of Köroğlu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Battalname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included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scope</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evaluation</w:t>
            </w:r>
            <w:proofErr w:type="spellEnd"/>
            <w:r w:rsidRPr="00ED6232">
              <w:rPr>
                <w:rFonts w:ascii="Times New Roman" w:hAnsi="Times New Roman" w:cs="Times New Roman"/>
                <w:sz w:val="22"/>
              </w:rPr>
              <w:t xml:space="preserve">. </w:t>
            </w:r>
            <w:proofErr w:type="spellStart"/>
            <w:proofErr w:type="gramStart"/>
            <w:r w:rsidRPr="00ED6232">
              <w:rPr>
                <w:rFonts w:ascii="Times New Roman" w:hAnsi="Times New Roman" w:cs="Times New Roman"/>
                <w:sz w:val="22"/>
              </w:rPr>
              <w:t>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significant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practices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concepts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such</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bride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price</w:t>
            </w:r>
            <w:proofErr w:type="spellEnd"/>
            <w:r w:rsidRPr="00ED6232">
              <w:rPr>
                <w:rFonts w:ascii="Times New Roman" w:hAnsi="Times New Roman" w:cs="Times New Roman"/>
                <w:sz w:val="22"/>
              </w:rPr>
              <w:t xml:space="preserve"> (kalın), </w:t>
            </w:r>
            <w:proofErr w:type="spellStart"/>
            <w:r w:rsidRPr="00ED6232">
              <w:rPr>
                <w:rFonts w:ascii="Times New Roman" w:hAnsi="Times New Roman" w:cs="Times New Roman"/>
                <w:sz w:val="22"/>
              </w:rPr>
              <w:t>formal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asking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for</w:t>
            </w:r>
            <w:proofErr w:type="spellEnd"/>
            <w:r w:rsidRPr="00ED6232">
              <w:rPr>
                <w:rFonts w:ascii="Times New Roman" w:hAnsi="Times New Roman" w:cs="Times New Roman"/>
                <w:sz w:val="22"/>
              </w:rPr>
              <w:t xml:space="preserve"> a </w:t>
            </w:r>
            <w:proofErr w:type="spellStart"/>
            <w:r w:rsidRPr="00ED6232">
              <w:rPr>
                <w:rFonts w:ascii="Times New Roman" w:hAnsi="Times New Roman" w:cs="Times New Roman"/>
                <w:sz w:val="22"/>
              </w:rPr>
              <w:t>girl's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hand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ceremony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spouse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selection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weddings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children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generally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expressed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works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such</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struggling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attain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marrying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strong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heroic</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figures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striving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pay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bride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price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encounters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w:t>
            </w:r>
            <w:proofErr w:type="spellEnd"/>
            <w:r w:rsidRPr="00ED6232">
              <w:rPr>
                <w:rFonts w:ascii="Times New Roman" w:hAnsi="Times New Roman" w:cs="Times New Roman"/>
                <w:sz w:val="22"/>
              </w:rPr>
              <w:t xml:space="preserve"> a </w:t>
            </w:r>
            <w:proofErr w:type="spellStart"/>
            <w:r w:rsidRPr="00ED6232">
              <w:rPr>
                <w:rFonts w:ascii="Times New Roman" w:hAnsi="Times New Roman" w:cs="Times New Roman"/>
                <w:sz w:val="22"/>
              </w:rPr>
              <w:t>beloved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gardens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or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water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depictions</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weddings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feasts</w:t>
            </w:r>
            <w:proofErr w:type="spellEnd"/>
            <w:r w:rsidRPr="00ED6232">
              <w:rPr>
                <w:rFonts w:ascii="Times New Roman" w:hAnsi="Times New Roman" w:cs="Times New Roman"/>
                <w:sz w:val="22"/>
              </w:rPr>
              <w:t xml:space="preserve"> (toy),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celebrations</w:t>
            </w:r>
            <w:proofErr w:type="spellEnd"/>
            <w:r w:rsidRPr="00ED6232">
              <w:rPr>
                <w:rFonts w:ascii="Times New Roman" w:hAnsi="Times New Roman" w:cs="Times New Roman"/>
                <w:sz w:val="22"/>
              </w:rPr>
              <w:t xml:space="preserve">. </w:t>
            </w:r>
            <w:proofErr w:type="gramEnd"/>
            <w:r w:rsidRPr="00ED6232">
              <w:rPr>
                <w:rFonts w:ascii="Times New Roman" w:hAnsi="Times New Roman" w:cs="Times New Roman"/>
                <w:sz w:val="22"/>
              </w:rPr>
              <w:t xml:space="preserve">Through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cultural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elements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reflected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sustained</w:t>
            </w:r>
            <w:proofErr w:type="spellEnd"/>
            <w:r w:rsidRPr="00ED6232">
              <w:rPr>
                <w:rFonts w:ascii="Times New Roman" w:hAnsi="Times New Roman" w:cs="Times New Roman"/>
                <w:sz w:val="22"/>
              </w:rPr>
              <w:t>.</w:t>
            </w:r>
          </w:p>
          <w:p w14:paraId="5A76F374" w14:textId="300EEB96" w:rsidR="00B4407D" w:rsidRPr="00C06855" w:rsidRDefault="00B4407D" w:rsidP="00B4407D">
            <w:pPr>
              <w:pStyle w:val="AralkYok"/>
              <w:spacing w:line="360" w:lineRule="auto"/>
              <w:rPr>
                <w:rFonts w:ascii="Times New Roman" w:hAnsi="Times New Roman" w:cs="Times New Roman"/>
                <w:sz w:val="24"/>
                <w:szCs w:val="24"/>
              </w:rPr>
            </w:pPr>
          </w:p>
        </w:tc>
      </w:tr>
      <w:tr w:rsidR="00B4407D" w:rsidRPr="008C53F4" w14:paraId="3A84A620" w14:textId="77777777" w:rsidTr="00B4407D">
        <w:trPr>
          <w:trHeight w:val="522"/>
        </w:trPr>
        <w:tc>
          <w:tcPr>
            <w:tcW w:w="9286" w:type="dxa"/>
            <w:gridSpan w:val="4"/>
            <w:tcBorders>
              <w:top w:val="single" w:sz="2" w:space="0" w:color="663300"/>
              <w:bottom w:val="single" w:sz="2" w:space="0" w:color="663300"/>
            </w:tcBorders>
            <w:vAlign w:val="bottom"/>
          </w:tcPr>
          <w:p w14:paraId="18D83C0E" w14:textId="2221840C" w:rsidR="00B4407D" w:rsidRPr="008D547D" w:rsidRDefault="00B4407D" w:rsidP="008D547D">
            <w:pPr>
              <w:spacing w:after="0" w:line="276" w:lineRule="auto"/>
              <w:rPr>
                <w:rFonts w:ascii="Times New Roman" w:hAnsi="Times New Roman" w:cs="Times New Roman"/>
                <w:lang w:val="en-US"/>
              </w:rPr>
            </w:pPr>
            <w:proofErr w:type="spellStart"/>
            <w:r w:rsidRPr="00EB5494">
              <w:rPr>
                <w:rFonts w:ascii="Times New Roman" w:hAnsi="Times New Roman" w:cs="Times New Roman"/>
                <w:b/>
                <w:i/>
                <w:sz w:val="24"/>
              </w:rPr>
              <w:t>Keywords</w:t>
            </w:r>
            <w:proofErr w:type="spellEnd"/>
            <w:r w:rsidRPr="00EB5494">
              <w:rPr>
                <w:rFonts w:ascii="Times New Roman" w:hAnsi="Times New Roman" w:cs="Times New Roman"/>
                <w:b/>
                <w:i/>
                <w:sz w:val="24"/>
              </w:rPr>
              <w:t xml:space="preserve">: </w:t>
            </w:r>
            <w:proofErr w:type="spellStart"/>
            <w:r w:rsidR="008D547D" w:rsidRPr="00ED6232">
              <w:rPr>
                <w:rFonts w:ascii="Times New Roman" w:hAnsi="Times New Roman" w:cs="Times New Roman"/>
                <w:i/>
              </w:rPr>
              <w:t>Marriage</w:t>
            </w:r>
            <w:proofErr w:type="spellEnd"/>
            <w:r w:rsidR="008D547D" w:rsidRPr="00ED6232">
              <w:rPr>
                <w:rFonts w:ascii="Times New Roman" w:hAnsi="Times New Roman" w:cs="Times New Roman"/>
                <w:i/>
              </w:rPr>
              <w:t xml:space="preserve">, </w:t>
            </w:r>
            <w:proofErr w:type="spellStart"/>
            <w:r w:rsidR="008D547D" w:rsidRPr="00ED6232">
              <w:rPr>
                <w:rFonts w:ascii="Times New Roman" w:hAnsi="Times New Roman" w:cs="Times New Roman"/>
                <w:i/>
              </w:rPr>
              <w:t>Family</w:t>
            </w:r>
            <w:proofErr w:type="spellEnd"/>
            <w:r w:rsidR="008D547D" w:rsidRPr="00ED6232">
              <w:rPr>
                <w:rFonts w:ascii="Times New Roman" w:hAnsi="Times New Roman" w:cs="Times New Roman"/>
                <w:i/>
              </w:rPr>
              <w:t xml:space="preserve">, Folk </w:t>
            </w:r>
            <w:proofErr w:type="spellStart"/>
            <w:r w:rsidR="008D547D" w:rsidRPr="00ED6232">
              <w:rPr>
                <w:rFonts w:ascii="Times New Roman" w:hAnsi="Times New Roman" w:cs="Times New Roman"/>
                <w:i/>
              </w:rPr>
              <w:t>Narratives</w:t>
            </w:r>
            <w:proofErr w:type="spellEnd"/>
            <w:r w:rsidR="008D547D" w:rsidRPr="00ED6232">
              <w:rPr>
                <w:rFonts w:ascii="Times New Roman" w:hAnsi="Times New Roman" w:cs="Times New Roman"/>
                <w:i/>
              </w:rPr>
              <w:t xml:space="preserve">, </w:t>
            </w:r>
            <w:proofErr w:type="spellStart"/>
            <w:r w:rsidR="008D547D" w:rsidRPr="00ED6232">
              <w:rPr>
                <w:rFonts w:ascii="Times New Roman" w:hAnsi="Times New Roman" w:cs="Times New Roman"/>
                <w:i/>
              </w:rPr>
              <w:t>Epic</w:t>
            </w:r>
            <w:proofErr w:type="spellEnd"/>
            <w:r w:rsidR="008D547D" w:rsidRPr="00ED6232">
              <w:rPr>
                <w:rFonts w:ascii="Times New Roman" w:hAnsi="Times New Roman" w:cs="Times New Roman"/>
                <w:i/>
              </w:rPr>
              <w:t xml:space="preserve">, </w:t>
            </w:r>
            <w:proofErr w:type="spellStart"/>
            <w:r w:rsidR="008D547D" w:rsidRPr="00ED6232">
              <w:rPr>
                <w:rFonts w:ascii="Times New Roman" w:hAnsi="Times New Roman" w:cs="Times New Roman"/>
                <w:i/>
              </w:rPr>
              <w:t>Culture</w:t>
            </w:r>
            <w:proofErr w:type="spellEnd"/>
            <w:r w:rsidR="008D547D" w:rsidRPr="00ED6232">
              <w:rPr>
                <w:rFonts w:ascii="Times New Roman" w:hAnsi="Times New Roman" w:cs="Times New Roman"/>
                <w:i/>
              </w:rPr>
              <w:t>.</w:t>
            </w:r>
          </w:p>
        </w:tc>
      </w:tr>
    </w:tbl>
    <w:p w14:paraId="6FA6BEE2" w14:textId="17B1A9EC" w:rsidR="00431BA4" w:rsidRDefault="00431BA4" w:rsidP="00466482">
      <w:pPr>
        <w:pStyle w:val="Balk1"/>
        <w:rPr>
          <w:rFonts w:ascii="Times New Roman" w:hAnsi="Times New Roman" w:cs="Times New Roman"/>
          <w:sz w:val="24"/>
          <w:szCs w:val="24"/>
        </w:rPr>
      </w:pPr>
    </w:p>
    <w:p w14:paraId="16BE6DD3" w14:textId="77777777" w:rsidR="008D547D" w:rsidRDefault="008D547D" w:rsidP="00466482">
      <w:pPr>
        <w:pStyle w:val="Balk1"/>
        <w:rPr>
          <w:rFonts w:ascii="Times New Roman" w:hAnsi="Times New Roman" w:cs="Times New Roman"/>
          <w:sz w:val="24"/>
          <w:szCs w:val="24"/>
        </w:rPr>
      </w:pPr>
    </w:p>
    <w:p w14:paraId="622F37C1" w14:textId="78274CE9" w:rsidR="00DD6F21" w:rsidRDefault="00E46887" w:rsidP="00466482">
      <w:pPr>
        <w:pStyle w:val="Balk1"/>
        <w:rPr>
          <w:rFonts w:ascii="Times New Roman" w:hAnsi="Times New Roman" w:cs="Times New Roman"/>
          <w:sz w:val="24"/>
          <w:szCs w:val="24"/>
        </w:rPr>
      </w:pPr>
      <w:r>
        <w:rPr>
          <w:rFonts w:ascii="Times New Roman" w:hAnsi="Times New Roman" w:cs="Times New Roman"/>
          <w:sz w:val="24"/>
          <w:szCs w:val="24"/>
        </w:rPr>
        <w:t>GİRİŞ</w:t>
      </w:r>
    </w:p>
    <w:p w14:paraId="151EA060" w14:textId="417A0340" w:rsidR="00B41904" w:rsidRPr="001A0086" w:rsidRDefault="00B41904" w:rsidP="00B41904">
      <w:pPr>
        <w:spacing w:line="360" w:lineRule="auto"/>
        <w:rPr>
          <w:rFonts w:ascii="Times New Roman" w:hAnsi="Times New Roman" w:cs="Times New Roman"/>
          <w:sz w:val="24"/>
          <w:szCs w:val="24"/>
        </w:rPr>
      </w:pPr>
      <w:r>
        <w:rPr>
          <w:rFonts w:ascii="Times New Roman" w:hAnsi="Times New Roman" w:cs="Times New Roman"/>
          <w:sz w:val="24"/>
          <w:szCs w:val="24"/>
        </w:rPr>
        <w:t>Aile (</w:t>
      </w:r>
      <w:proofErr w:type="spellStart"/>
      <w:r>
        <w:rPr>
          <w:rFonts w:ascii="Times New Roman" w:hAnsi="Times New Roman" w:cs="Times New Roman"/>
          <w:sz w:val="24"/>
          <w:szCs w:val="24"/>
        </w:rPr>
        <w:t>oğuş</w:t>
      </w:r>
      <w:proofErr w:type="spellEnd"/>
      <w:r>
        <w:rPr>
          <w:rFonts w:ascii="Times New Roman" w:hAnsi="Times New Roman" w:cs="Times New Roman"/>
          <w:sz w:val="24"/>
          <w:szCs w:val="24"/>
        </w:rPr>
        <w:t>)</w:t>
      </w:r>
      <w:r w:rsidR="00D631B9">
        <w:rPr>
          <w:rFonts w:ascii="Times New Roman" w:hAnsi="Times New Roman" w:cs="Times New Roman"/>
          <w:sz w:val="24"/>
          <w:szCs w:val="24"/>
        </w:rPr>
        <w:t>,</w:t>
      </w:r>
      <w:r>
        <w:rPr>
          <w:rFonts w:ascii="Times New Roman" w:hAnsi="Times New Roman" w:cs="Times New Roman"/>
          <w:sz w:val="24"/>
          <w:szCs w:val="24"/>
        </w:rPr>
        <w:t xml:space="preserve"> Türk toplumunun en küçük birimi kabul edilmektedir. Türklerde soyu</w:t>
      </w:r>
      <w:r w:rsidR="005B3AEE">
        <w:rPr>
          <w:rFonts w:ascii="Times New Roman" w:hAnsi="Times New Roman" w:cs="Times New Roman"/>
          <w:sz w:val="24"/>
          <w:szCs w:val="24"/>
        </w:rPr>
        <w:t>n devamlılığına çok önem verilmiş; evlilik teşvik edilmiştir</w:t>
      </w:r>
      <w:r>
        <w:rPr>
          <w:rFonts w:ascii="Times New Roman" w:hAnsi="Times New Roman" w:cs="Times New Roman"/>
          <w:sz w:val="24"/>
          <w:szCs w:val="24"/>
        </w:rPr>
        <w:t xml:space="preserve">. </w:t>
      </w:r>
      <w:r w:rsidR="005B3AEE">
        <w:rPr>
          <w:rFonts w:ascii="Times New Roman" w:hAnsi="Times New Roman" w:cs="Times New Roman"/>
          <w:sz w:val="24"/>
          <w:szCs w:val="24"/>
        </w:rPr>
        <w:t>Bu bağlamda i</w:t>
      </w:r>
      <w:r>
        <w:rPr>
          <w:rFonts w:ascii="Times New Roman" w:hAnsi="Times New Roman" w:cs="Times New Roman"/>
          <w:sz w:val="24"/>
          <w:szCs w:val="24"/>
        </w:rPr>
        <w:t>ttifak kurmanın avantajlı olduğu step coğrafyasında Türkler</w:t>
      </w:r>
      <w:r w:rsidR="005B3AE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exogamy</w:t>
      </w:r>
      <w:proofErr w:type="spellEnd"/>
      <w:r>
        <w:rPr>
          <w:rFonts w:ascii="Times New Roman" w:hAnsi="Times New Roman" w:cs="Times New Roman"/>
          <w:sz w:val="24"/>
          <w:szCs w:val="24"/>
        </w:rPr>
        <w:t xml:space="preserve"> (dışarıdan evlenme) yöntemini tercih etmiştir (Ögel, 1979, s.161-162). Türklerin yaşadığı Türkistan coğrafyasında iklim ve bitki örtüsünün getirdiği zorlu şartlar, Türklerin ekonomik ve sosyal hay</w:t>
      </w:r>
      <w:r w:rsidR="005B3AEE">
        <w:rPr>
          <w:rFonts w:ascii="Times New Roman" w:hAnsi="Times New Roman" w:cs="Times New Roman"/>
          <w:sz w:val="24"/>
          <w:szCs w:val="24"/>
        </w:rPr>
        <w:t>atını doğrudan etkilemekte olup</w:t>
      </w:r>
      <w:r>
        <w:rPr>
          <w:rFonts w:ascii="Times New Roman" w:hAnsi="Times New Roman" w:cs="Times New Roman"/>
          <w:sz w:val="24"/>
          <w:szCs w:val="24"/>
        </w:rPr>
        <w:t xml:space="preserve"> hayatta kalmak için ittifak kurmayı gerekli kılmıştır. Bu doğrultuda ise evlilik, ittifak kurulması için çok uygun bir yöntem olarak görül</w:t>
      </w:r>
      <w:r w:rsidR="005B3AEE">
        <w:rPr>
          <w:rFonts w:ascii="Times New Roman" w:hAnsi="Times New Roman" w:cs="Times New Roman"/>
          <w:sz w:val="24"/>
          <w:szCs w:val="24"/>
        </w:rPr>
        <w:t xml:space="preserve">müştür. Böylece evlilik ve aile, </w:t>
      </w:r>
      <w:r>
        <w:rPr>
          <w:rFonts w:ascii="Times New Roman" w:hAnsi="Times New Roman" w:cs="Times New Roman"/>
          <w:sz w:val="24"/>
          <w:szCs w:val="24"/>
        </w:rPr>
        <w:t xml:space="preserve">sadece eşleri değil aynı zamanda aileleri de ilgilendirmekte olup sosyal </w:t>
      </w:r>
      <w:r w:rsidR="005B3AEE">
        <w:rPr>
          <w:rFonts w:ascii="Times New Roman" w:hAnsi="Times New Roman" w:cs="Times New Roman"/>
          <w:sz w:val="24"/>
          <w:szCs w:val="24"/>
        </w:rPr>
        <w:t xml:space="preserve">yapıyı doğrudan etkilediği için Türk kültürü, </w:t>
      </w:r>
      <w:r>
        <w:rPr>
          <w:rFonts w:ascii="Times New Roman" w:hAnsi="Times New Roman" w:cs="Times New Roman"/>
          <w:sz w:val="24"/>
          <w:szCs w:val="24"/>
        </w:rPr>
        <w:t>aile hukukuna dair birçok kuralı bünyesinde barındırmaktadır (Koca, 2016, s.144, 147-148, 150-151). Sosyal hayatı düzenleyen aile hukuku, Türklerin yazılı ve sözlü eserlerinde de kendini gösterir</w:t>
      </w:r>
      <w:r w:rsidR="005B3AEE">
        <w:rPr>
          <w:rFonts w:ascii="Times New Roman" w:hAnsi="Times New Roman" w:cs="Times New Roman"/>
          <w:sz w:val="24"/>
          <w:szCs w:val="24"/>
        </w:rPr>
        <w:t>; Türklere ait yazıtlarda, edebî, hukuki ve dinî</w:t>
      </w:r>
      <w:r>
        <w:rPr>
          <w:rFonts w:ascii="Times New Roman" w:hAnsi="Times New Roman" w:cs="Times New Roman"/>
          <w:sz w:val="24"/>
          <w:szCs w:val="24"/>
        </w:rPr>
        <w:t xml:space="preserve"> metinlerde, sözlü</w:t>
      </w:r>
      <w:r w:rsidR="005B3AEE">
        <w:rPr>
          <w:rFonts w:ascii="Times New Roman" w:hAnsi="Times New Roman" w:cs="Times New Roman"/>
          <w:sz w:val="24"/>
          <w:szCs w:val="24"/>
        </w:rPr>
        <w:t xml:space="preserve"> gelenekte karşımıza çıkar</w:t>
      </w:r>
      <w:r>
        <w:rPr>
          <w:rFonts w:ascii="Times New Roman" w:hAnsi="Times New Roman" w:cs="Times New Roman"/>
          <w:sz w:val="24"/>
          <w:szCs w:val="24"/>
        </w:rPr>
        <w:t xml:space="preserve">. Türkler geniş bir coğrafyaya yayıldıkları ve farklı bölgelere göç ettikleri için farklı toplumlar ile etkileşim kurmuş </w:t>
      </w:r>
      <w:r w:rsidR="005B3AEE">
        <w:rPr>
          <w:rFonts w:ascii="Times New Roman" w:hAnsi="Times New Roman" w:cs="Times New Roman"/>
          <w:sz w:val="24"/>
          <w:szCs w:val="24"/>
        </w:rPr>
        <w:t>ve kültürlerine yeni unsurlar dâ</w:t>
      </w:r>
      <w:r>
        <w:rPr>
          <w:rFonts w:ascii="Times New Roman" w:hAnsi="Times New Roman" w:cs="Times New Roman"/>
          <w:sz w:val="24"/>
          <w:szCs w:val="24"/>
        </w:rPr>
        <w:t>hil olmuştur. Benzer şekilde Türkler</w:t>
      </w:r>
      <w:r w:rsidR="005B3AEE">
        <w:rPr>
          <w:rFonts w:ascii="Times New Roman" w:hAnsi="Times New Roman" w:cs="Times New Roman"/>
          <w:sz w:val="24"/>
          <w:szCs w:val="24"/>
        </w:rPr>
        <w:t>,</w:t>
      </w:r>
      <w:r>
        <w:rPr>
          <w:rFonts w:ascii="Times New Roman" w:hAnsi="Times New Roman" w:cs="Times New Roman"/>
          <w:sz w:val="24"/>
          <w:szCs w:val="24"/>
        </w:rPr>
        <w:t xml:space="preserve"> İslamiyet’i benimsedikten ve Anadolu’ya göç ettikten sonra da kültürlerine yeni ögeler katılmış</w:t>
      </w:r>
      <w:r w:rsidR="007A410B">
        <w:rPr>
          <w:rFonts w:ascii="Times New Roman" w:hAnsi="Times New Roman" w:cs="Times New Roman"/>
          <w:sz w:val="24"/>
          <w:szCs w:val="24"/>
        </w:rPr>
        <w:t>tı</w:t>
      </w:r>
      <w:r w:rsidR="005B3AEE">
        <w:rPr>
          <w:rFonts w:ascii="Times New Roman" w:hAnsi="Times New Roman" w:cs="Times New Roman"/>
          <w:sz w:val="24"/>
          <w:szCs w:val="24"/>
        </w:rPr>
        <w:t>r</w:t>
      </w:r>
      <w:r w:rsidR="007A410B">
        <w:rPr>
          <w:rFonts w:ascii="Times New Roman" w:hAnsi="Times New Roman" w:cs="Times New Roman"/>
          <w:sz w:val="24"/>
          <w:szCs w:val="24"/>
        </w:rPr>
        <w:t xml:space="preserve">. </w:t>
      </w:r>
      <w:r>
        <w:rPr>
          <w:rFonts w:ascii="Times New Roman" w:hAnsi="Times New Roman" w:cs="Times New Roman"/>
          <w:sz w:val="24"/>
          <w:szCs w:val="24"/>
        </w:rPr>
        <w:t>Bu bağlamda Türklerin kültürel unsurların</w:t>
      </w:r>
      <w:r w:rsidR="005B3AEE">
        <w:rPr>
          <w:rFonts w:ascii="Times New Roman" w:hAnsi="Times New Roman" w:cs="Times New Roman"/>
          <w:sz w:val="24"/>
          <w:szCs w:val="24"/>
        </w:rPr>
        <w:t>ın</w:t>
      </w:r>
      <w:r>
        <w:rPr>
          <w:rFonts w:ascii="Times New Roman" w:hAnsi="Times New Roman" w:cs="Times New Roman"/>
          <w:sz w:val="24"/>
          <w:szCs w:val="24"/>
        </w:rPr>
        <w:t xml:space="preserve"> devamlılığını ve değişimi</w:t>
      </w:r>
      <w:r w:rsidR="005B3AEE">
        <w:rPr>
          <w:rFonts w:ascii="Times New Roman" w:hAnsi="Times New Roman" w:cs="Times New Roman"/>
          <w:sz w:val="24"/>
          <w:szCs w:val="24"/>
        </w:rPr>
        <w:t>ni görebilmek adına</w:t>
      </w:r>
      <w:r>
        <w:rPr>
          <w:rFonts w:ascii="Times New Roman" w:hAnsi="Times New Roman" w:cs="Times New Roman"/>
          <w:sz w:val="24"/>
          <w:szCs w:val="24"/>
        </w:rPr>
        <w:t xml:space="preserve"> Türklere ait eserlerin incelenmesi</w:t>
      </w:r>
      <w:r w:rsidR="005B3AEE">
        <w:rPr>
          <w:rFonts w:ascii="Times New Roman" w:hAnsi="Times New Roman" w:cs="Times New Roman"/>
          <w:sz w:val="24"/>
          <w:szCs w:val="24"/>
        </w:rPr>
        <w:t>nin</w:t>
      </w:r>
      <w:r>
        <w:rPr>
          <w:rFonts w:ascii="Times New Roman" w:hAnsi="Times New Roman" w:cs="Times New Roman"/>
          <w:sz w:val="24"/>
          <w:szCs w:val="24"/>
        </w:rPr>
        <w:t xml:space="preserve"> </w:t>
      </w:r>
      <w:r w:rsidR="005B3AEE">
        <w:rPr>
          <w:rFonts w:ascii="Times New Roman" w:hAnsi="Times New Roman" w:cs="Times New Roman"/>
          <w:sz w:val="24"/>
          <w:szCs w:val="24"/>
        </w:rPr>
        <w:t xml:space="preserve">gerekli olduğu söylenebilir. </w:t>
      </w:r>
      <w:r w:rsidR="00971586">
        <w:rPr>
          <w:rFonts w:ascii="Times New Roman" w:hAnsi="Times New Roman" w:cs="Times New Roman"/>
          <w:sz w:val="24"/>
          <w:szCs w:val="24"/>
        </w:rPr>
        <w:t xml:space="preserve">Bu bağlamda </w:t>
      </w:r>
      <w:r w:rsidR="005B3AEE">
        <w:rPr>
          <w:rFonts w:ascii="Times New Roman" w:hAnsi="Times New Roman" w:cs="Times New Roman"/>
          <w:sz w:val="24"/>
          <w:szCs w:val="24"/>
        </w:rPr>
        <w:t>Anadolu halk hikâ</w:t>
      </w:r>
      <w:r>
        <w:rPr>
          <w:rFonts w:ascii="Times New Roman" w:hAnsi="Times New Roman" w:cs="Times New Roman"/>
          <w:sz w:val="24"/>
          <w:szCs w:val="24"/>
        </w:rPr>
        <w:t>yeleri ve destanlarında yer alan aile ve evlilikl</w:t>
      </w:r>
      <w:r w:rsidR="005B3AEE">
        <w:rPr>
          <w:rFonts w:ascii="Times New Roman" w:hAnsi="Times New Roman" w:cs="Times New Roman"/>
          <w:sz w:val="24"/>
          <w:szCs w:val="24"/>
        </w:rPr>
        <w:t>e ilgili motiflerin incelenmesi,</w:t>
      </w:r>
      <w:r>
        <w:rPr>
          <w:rFonts w:ascii="Times New Roman" w:hAnsi="Times New Roman" w:cs="Times New Roman"/>
          <w:sz w:val="24"/>
          <w:szCs w:val="24"/>
        </w:rPr>
        <w:t xml:space="preserve"> Türk aile ve evlilik geleneklerinden hangilerinin devam ettirildiğinin anlaşılmasında yardımcı ola</w:t>
      </w:r>
      <w:r w:rsidR="00971586">
        <w:rPr>
          <w:rFonts w:ascii="Times New Roman" w:hAnsi="Times New Roman" w:cs="Times New Roman"/>
          <w:sz w:val="24"/>
          <w:szCs w:val="24"/>
        </w:rPr>
        <w:t>bilir</w:t>
      </w:r>
      <w:r w:rsidR="00A0626B">
        <w:rPr>
          <w:rFonts w:ascii="Times New Roman" w:hAnsi="Times New Roman" w:cs="Times New Roman"/>
          <w:sz w:val="24"/>
          <w:szCs w:val="24"/>
        </w:rPr>
        <w:t>. Çünkü</w:t>
      </w:r>
      <w:r w:rsidR="00971586">
        <w:rPr>
          <w:rFonts w:ascii="Times New Roman" w:hAnsi="Times New Roman" w:cs="Times New Roman"/>
          <w:sz w:val="24"/>
          <w:szCs w:val="24"/>
        </w:rPr>
        <w:t xml:space="preserve"> d</w:t>
      </w:r>
      <w:r w:rsidR="005B3AEE">
        <w:rPr>
          <w:rFonts w:ascii="Times New Roman" w:hAnsi="Times New Roman" w:cs="Times New Roman"/>
          <w:sz w:val="24"/>
          <w:szCs w:val="24"/>
        </w:rPr>
        <w:t>estan ve hikâ</w:t>
      </w:r>
      <w:r>
        <w:rPr>
          <w:rFonts w:ascii="Times New Roman" w:hAnsi="Times New Roman" w:cs="Times New Roman"/>
          <w:sz w:val="24"/>
          <w:szCs w:val="24"/>
        </w:rPr>
        <w:t xml:space="preserve">yelerde yer alan eş seçimi, </w:t>
      </w:r>
      <w:r w:rsidR="005B3AEE">
        <w:rPr>
          <w:rFonts w:ascii="Times New Roman" w:hAnsi="Times New Roman" w:cs="Times New Roman"/>
          <w:sz w:val="24"/>
          <w:szCs w:val="24"/>
        </w:rPr>
        <w:t xml:space="preserve">evlenme </w:t>
      </w:r>
      <w:r w:rsidR="00A0626B">
        <w:rPr>
          <w:rFonts w:ascii="Times New Roman" w:hAnsi="Times New Roman" w:cs="Times New Roman"/>
          <w:sz w:val="24"/>
          <w:szCs w:val="24"/>
        </w:rPr>
        <w:t>süreci ve gereklilikler, düğün ve</w:t>
      </w:r>
      <w:r>
        <w:rPr>
          <w:rFonts w:ascii="Times New Roman" w:hAnsi="Times New Roman" w:cs="Times New Roman"/>
          <w:sz w:val="24"/>
          <w:szCs w:val="24"/>
        </w:rPr>
        <w:t xml:space="preserve"> aileye bakış motifleri</w:t>
      </w:r>
      <w:r w:rsidR="00A0626B">
        <w:rPr>
          <w:rFonts w:ascii="Times New Roman" w:hAnsi="Times New Roman" w:cs="Times New Roman"/>
          <w:sz w:val="24"/>
          <w:szCs w:val="24"/>
        </w:rPr>
        <w:t>nin</w:t>
      </w:r>
      <w:r>
        <w:rPr>
          <w:rFonts w:ascii="Times New Roman" w:hAnsi="Times New Roman" w:cs="Times New Roman"/>
          <w:sz w:val="24"/>
          <w:szCs w:val="24"/>
        </w:rPr>
        <w:t xml:space="preserve"> Türk kültürünün devam eden geleneklerini ortaya koy</w:t>
      </w:r>
      <w:r w:rsidR="005B3AEE">
        <w:rPr>
          <w:rFonts w:ascii="Times New Roman" w:hAnsi="Times New Roman" w:cs="Times New Roman"/>
          <w:sz w:val="24"/>
          <w:szCs w:val="24"/>
        </w:rPr>
        <w:t>mada etkili olacak nitelikte olduğunu söylemek mümkündür.</w:t>
      </w:r>
    </w:p>
    <w:p w14:paraId="18ED76A4" w14:textId="77777777" w:rsidR="00E46887" w:rsidRPr="00E46887" w:rsidRDefault="00E46887" w:rsidP="00E46887">
      <w:pPr>
        <w:spacing w:before="0" w:after="0" w:line="360" w:lineRule="auto"/>
        <w:ind w:firstLine="0"/>
        <w:rPr>
          <w:rFonts w:ascii="Times New Roman" w:hAnsi="Times New Roman" w:cs="Times New Roman"/>
          <w:b/>
          <w:bCs/>
          <w:sz w:val="24"/>
          <w:szCs w:val="24"/>
        </w:rPr>
      </w:pPr>
      <w:r w:rsidRPr="00E46887">
        <w:rPr>
          <w:rFonts w:ascii="Times New Roman" w:hAnsi="Times New Roman" w:cs="Times New Roman"/>
          <w:b/>
          <w:bCs/>
          <w:sz w:val="24"/>
          <w:szCs w:val="24"/>
        </w:rPr>
        <w:t>AMAÇ</w:t>
      </w:r>
    </w:p>
    <w:p w14:paraId="1758E19C" w14:textId="2C126420" w:rsidR="00FD7199" w:rsidRPr="001A0086" w:rsidRDefault="00FD7199" w:rsidP="00FD7199">
      <w:pPr>
        <w:spacing w:line="360" w:lineRule="auto"/>
        <w:ind w:firstLine="708"/>
        <w:rPr>
          <w:rFonts w:ascii="Times New Roman" w:hAnsi="Times New Roman" w:cs="Times New Roman"/>
          <w:sz w:val="24"/>
          <w:szCs w:val="24"/>
        </w:rPr>
      </w:pPr>
      <w:r w:rsidRPr="001A0086">
        <w:rPr>
          <w:rFonts w:ascii="Times New Roman" w:hAnsi="Times New Roman" w:cs="Times New Roman"/>
          <w:sz w:val="24"/>
          <w:szCs w:val="24"/>
        </w:rPr>
        <w:t>Bu çalış</w:t>
      </w:r>
      <w:r w:rsidR="00296C7B">
        <w:rPr>
          <w:rFonts w:ascii="Times New Roman" w:hAnsi="Times New Roman" w:cs="Times New Roman"/>
          <w:sz w:val="24"/>
          <w:szCs w:val="24"/>
        </w:rPr>
        <w:t>mada Anadolu destan ve halk hikâ</w:t>
      </w:r>
      <w:r w:rsidRPr="001A0086">
        <w:rPr>
          <w:rFonts w:ascii="Times New Roman" w:hAnsi="Times New Roman" w:cs="Times New Roman"/>
          <w:sz w:val="24"/>
          <w:szCs w:val="24"/>
        </w:rPr>
        <w:t>yelerindeki aile ve evlilik motiflerinde Türk kültürüne ait unsurların incelenmesi hedeflenmektedir. Türk aile ve evlilik geleneklerinin hangi motiflerle Anadolu halk h</w:t>
      </w:r>
      <w:r w:rsidR="00296C7B">
        <w:rPr>
          <w:rFonts w:ascii="Times New Roman" w:hAnsi="Times New Roman" w:cs="Times New Roman"/>
          <w:sz w:val="24"/>
          <w:szCs w:val="24"/>
        </w:rPr>
        <w:t>ikâ</w:t>
      </w:r>
      <w:r w:rsidRPr="001A0086">
        <w:rPr>
          <w:rFonts w:ascii="Times New Roman" w:hAnsi="Times New Roman" w:cs="Times New Roman"/>
          <w:sz w:val="24"/>
          <w:szCs w:val="24"/>
        </w:rPr>
        <w:t xml:space="preserve">yeleri ve destanlarında yer aldığı ve yaşadığı </w:t>
      </w:r>
      <w:r w:rsidR="002B56B8">
        <w:rPr>
          <w:rFonts w:ascii="Times New Roman" w:hAnsi="Times New Roman" w:cs="Times New Roman"/>
          <w:sz w:val="24"/>
          <w:szCs w:val="24"/>
        </w:rPr>
        <w:t xml:space="preserve">hususları </w:t>
      </w:r>
      <w:r w:rsidR="00296C7B">
        <w:rPr>
          <w:rFonts w:ascii="Times New Roman" w:hAnsi="Times New Roman" w:cs="Times New Roman"/>
          <w:sz w:val="24"/>
          <w:szCs w:val="24"/>
        </w:rPr>
        <w:t>çalışmanın konusudur. Buna bağlı olarak</w:t>
      </w:r>
      <w:r w:rsidRPr="001A0086">
        <w:rPr>
          <w:rFonts w:ascii="Times New Roman" w:hAnsi="Times New Roman" w:cs="Times New Roman"/>
          <w:sz w:val="24"/>
          <w:szCs w:val="24"/>
        </w:rPr>
        <w:t xml:space="preserve"> Türklerin Anadolu’ya yolculuğunda aile ve evliliğe dair hangi değerleri taşıdıkları ortaya koyulmaya çalışılacaktır.</w:t>
      </w:r>
    </w:p>
    <w:p w14:paraId="49D5434A" w14:textId="430E85B7" w:rsidR="005C32FC" w:rsidRPr="003566EF" w:rsidRDefault="00E46887" w:rsidP="00082C54">
      <w:pPr>
        <w:pStyle w:val="Balk3"/>
        <w:spacing w:before="0" w:after="0" w:line="360" w:lineRule="auto"/>
        <w:ind w:firstLine="0"/>
        <w:rPr>
          <w:rFonts w:ascii="Times New Roman" w:hAnsi="Times New Roman" w:cs="Times New Roman"/>
          <w:sz w:val="24"/>
        </w:rPr>
      </w:pPr>
      <w:r>
        <w:rPr>
          <w:rFonts w:ascii="Times New Roman" w:hAnsi="Times New Roman" w:cs="Times New Roman"/>
          <w:sz w:val="24"/>
        </w:rPr>
        <w:lastRenderedPageBreak/>
        <w:t>YÖNTEM</w:t>
      </w:r>
    </w:p>
    <w:p w14:paraId="4BB0E87B" w14:textId="0CB1B762" w:rsidR="00FD7199" w:rsidRPr="001A0086" w:rsidRDefault="00417892" w:rsidP="00FD7199">
      <w:pPr>
        <w:spacing w:line="360" w:lineRule="auto"/>
        <w:ind w:firstLine="708"/>
        <w:rPr>
          <w:rFonts w:ascii="Times New Roman" w:hAnsi="Times New Roman" w:cs="Times New Roman"/>
          <w:sz w:val="24"/>
          <w:szCs w:val="24"/>
        </w:rPr>
      </w:pPr>
      <w:r>
        <w:rPr>
          <w:rFonts w:ascii="Times New Roman" w:hAnsi="Times New Roman" w:cs="Times New Roman"/>
          <w:sz w:val="24"/>
          <w:szCs w:val="24"/>
        </w:rPr>
        <w:t>Araştırma nitel araştırma yöntemlerinden doküman analizi ile gerçekleştirilmiştir. İnceleme sürecinde elde edilen veriler</w:t>
      </w:r>
      <w:r w:rsidR="00FD113D">
        <w:rPr>
          <w:rFonts w:ascii="Times New Roman" w:hAnsi="Times New Roman" w:cs="Times New Roman"/>
          <w:sz w:val="24"/>
          <w:szCs w:val="24"/>
        </w:rPr>
        <w:t>,</w:t>
      </w:r>
      <w:r>
        <w:rPr>
          <w:rFonts w:ascii="Times New Roman" w:hAnsi="Times New Roman" w:cs="Times New Roman"/>
          <w:sz w:val="24"/>
          <w:szCs w:val="24"/>
        </w:rPr>
        <w:t xml:space="preserve"> içerik analizi tekniğiyle çözümlenmiş ve ilgili bulgulara ulaşılmıştır. </w:t>
      </w:r>
      <w:r w:rsidR="00FD113D">
        <w:rPr>
          <w:rFonts w:ascii="Times New Roman" w:hAnsi="Times New Roman" w:cs="Times New Roman"/>
          <w:sz w:val="24"/>
          <w:szCs w:val="24"/>
        </w:rPr>
        <w:t xml:space="preserve">Bu bağlamda </w:t>
      </w:r>
      <w:r w:rsidR="00296C7B">
        <w:rPr>
          <w:rFonts w:ascii="Times New Roman" w:hAnsi="Times New Roman" w:cs="Times New Roman"/>
          <w:sz w:val="24"/>
          <w:szCs w:val="24"/>
        </w:rPr>
        <w:t>Anadolu halk hikâ</w:t>
      </w:r>
      <w:r w:rsidR="00FD7199" w:rsidRPr="001A0086">
        <w:rPr>
          <w:rFonts w:ascii="Times New Roman" w:hAnsi="Times New Roman" w:cs="Times New Roman"/>
          <w:sz w:val="24"/>
          <w:szCs w:val="24"/>
        </w:rPr>
        <w:t>yeleri ve destanlar</w:t>
      </w:r>
      <w:r w:rsidR="002B56B8">
        <w:rPr>
          <w:rFonts w:ascii="Times New Roman" w:hAnsi="Times New Roman" w:cs="Times New Roman"/>
          <w:sz w:val="24"/>
          <w:szCs w:val="24"/>
        </w:rPr>
        <w:t>ın</w:t>
      </w:r>
      <w:r w:rsidR="00FD7199" w:rsidRPr="001A0086">
        <w:rPr>
          <w:rFonts w:ascii="Times New Roman" w:hAnsi="Times New Roman" w:cs="Times New Roman"/>
          <w:sz w:val="24"/>
          <w:szCs w:val="24"/>
        </w:rPr>
        <w:t>daki aile ile evlilikle ilgili motifler, Türk aile ve evlilik gelenekleri ile karşıl</w:t>
      </w:r>
      <w:r w:rsidR="00FD113D">
        <w:rPr>
          <w:rFonts w:ascii="Times New Roman" w:hAnsi="Times New Roman" w:cs="Times New Roman"/>
          <w:sz w:val="24"/>
          <w:szCs w:val="24"/>
        </w:rPr>
        <w:t>aştırmalı olarak incelenmiştir.</w:t>
      </w:r>
      <w:r w:rsidR="00FD7199" w:rsidRPr="001A0086">
        <w:rPr>
          <w:rFonts w:ascii="Times New Roman" w:hAnsi="Times New Roman" w:cs="Times New Roman"/>
          <w:sz w:val="24"/>
          <w:szCs w:val="24"/>
        </w:rPr>
        <w:t xml:space="preserve"> Öncelikle Türklerin aile ve evlilik kültürüne ait unsurlar</w:t>
      </w:r>
      <w:r w:rsidR="002B56B8">
        <w:rPr>
          <w:rFonts w:ascii="Times New Roman" w:hAnsi="Times New Roman" w:cs="Times New Roman"/>
          <w:sz w:val="24"/>
          <w:szCs w:val="24"/>
        </w:rPr>
        <w:t>ı</w:t>
      </w:r>
      <w:r w:rsidR="00296C7B">
        <w:rPr>
          <w:rFonts w:ascii="Times New Roman" w:hAnsi="Times New Roman" w:cs="Times New Roman"/>
          <w:sz w:val="24"/>
          <w:szCs w:val="24"/>
        </w:rPr>
        <w:t>,</w:t>
      </w:r>
      <w:r w:rsidR="00FD7199" w:rsidRPr="001A0086">
        <w:rPr>
          <w:rFonts w:ascii="Times New Roman" w:hAnsi="Times New Roman" w:cs="Times New Roman"/>
          <w:sz w:val="24"/>
          <w:szCs w:val="24"/>
        </w:rPr>
        <w:t xml:space="preserve"> İslamiyet öncesi ve sonra</w:t>
      </w:r>
      <w:r w:rsidR="00296C7B">
        <w:rPr>
          <w:rFonts w:ascii="Times New Roman" w:hAnsi="Times New Roman" w:cs="Times New Roman"/>
          <w:sz w:val="24"/>
          <w:szCs w:val="24"/>
        </w:rPr>
        <w:t>sı yazılı eserler ile açıklanıp</w:t>
      </w:r>
      <w:r w:rsidR="00FD7199" w:rsidRPr="001A0086">
        <w:rPr>
          <w:rFonts w:ascii="Times New Roman" w:hAnsi="Times New Roman" w:cs="Times New Roman"/>
          <w:sz w:val="24"/>
          <w:szCs w:val="24"/>
        </w:rPr>
        <w:t xml:space="preserve"> ardından Anadolu destan ve halk hikâyelerindeki motifler il</w:t>
      </w:r>
      <w:r w:rsidR="00FD113D">
        <w:rPr>
          <w:rFonts w:ascii="Times New Roman" w:hAnsi="Times New Roman" w:cs="Times New Roman"/>
          <w:sz w:val="24"/>
          <w:szCs w:val="24"/>
        </w:rPr>
        <w:t>e birlikte değerlendirilmiştir.</w:t>
      </w:r>
      <w:r w:rsidR="00FD7199" w:rsidRPr="001A0086">
        <w:rPr>
          <w:rFonts w:ascii="Times New Roman" w:hAnsi="Times New Roman" w:cs="Times New Roman"/>
          <w:sz w:val="24"/>
          <w:szCs w:val="24"/>
        </w:rPr>
        <w:t xml:space="preserve"> Bu bağlamda Türk kültürüne ait unsurlar</w:t>
      </w:r>
      <w:r w:rsidR="00FD113D">
        <w:rPr>
          <w:rFonts w:ascii="Times New Roman" w:hAnsi="Times New Roman" w:cs="Times New Roman"/>
          <w:sz w:val="24"/>
          <w:szCs w:val="24"/>
        </w:rPr>
        <w:t>;</w:t>
      </w:r>
      <w:r w:rsidR="00FD7199" w:rsidRPr="001A0086">
        <w:rPr>
          <w:rFonts w:ascii="Times New Roman" w:hAnsi="Times New Roman" w:cs="Times New Roman"/>
          <w:sz w:val="24"/>
          <w:szCs w:val="24"/>
        </w:rPr>
        <w:t xml:space="preserve"> </w:t>
      </w:r>
      <w:r w:rsidR="00FD7199" w:rsidRPr="00296C7B">
        <w:rPr>
          <w:rFonts w:ascii="Times New Roman" w:hAnsi="Times New Roman" w:cs="Times New Roman"/>
          <w:i/>
          <w:sz w:val="24"/>
          <w:szCs w:val="24"/>
        </w:rPr>
        <w:t>Göktürk ve Uygur Yazıtları</w:t>
      </w:r>
      <w:r w:rsidR="00FD7199" w:rsidRPr="001A0086">
        <w:rPr>
          <w:rFonts w:ascii="Times New Roman" w:hAnsi="Times New Roman" w:cs="Times New Roman"/>
          <w:sz w:val="24"/>
          <w:szCs w:val="24"/>
        </w:rPr>
        <w:t xml:space="preserve">, </w:t>
      </w:r>
      <w:r w:rsidR="00FD7199" w:rsidRPr="00296C7B">
        <w:rPr>
          <w:rFonts w:ascii="Times New Roman" w:hAnsi="Times New Roman" w:cs="Times New Roman"/>
          <w:bCs/>
          <w:i/>
          <w:sz w:val="24"/>
          <w:szCs w:val="24"/>
        </w:rPr>
        <w:t>Kutadgu Bilig</w:t>
      </w:r>
      <w:r w:rsidR="00FD7199" w:rsidRPr="001A0086">
        <w:rPr>
          <w:rFonts w:ascii="Times New Roman" w:hAnsi="Times New Roman" w:cs="Times New Roman"/>
          <w:bCs/>
          <w:sz w:val="24"/>
          <w:szCs w:val="24"/>
        </w:rPr>
        <w:t xml:space="preserve">, </w:t>
      </w:r>
      <w:proofErr w:type="spellStart"/>
      <w:r w:rsidR="00FD7199" w:rsidRPr="00296C7B">
        <w:rPr>
          <w:rFonts w:ascii="Times New Roman" w:hAnsi="Times New Roman" w:cs="Times New Roman"/>
          <w:i/>
          <w:sz w:val="24"/>
          <w:szCs w:val="24"/>
        </w:rPr>
        <w:t>Dîvânu</w:t>
      </w:r>
      <w:proofErr w:type="spellEnd"/>
      <w:r w:rsidR="00FD7199" w:rsidRPr="00296C7B">
        <w:rPr>
          <w:rFonts w:ascii="Times New Roman" w:hAnsi="Times New Roman" w:cs="Times New Roman"/>
          <w:i/>
          <w:sz w:val="24"/>
          <w:szCs w:val="24"/>
        </w:rPr>
        <w:t xml:space="preserve"> </w:t>
      </w:r>
      <w:proofErr w:type="spellStart"/>
      <w:r w:rsidR="00FD7199" w:rsidRPr="00296C7B">
        <w:rPr>
          <w:rFonts w:ascii="Times New Roman" w:hAnsi="Times New Roman" w:cs="Times New Roman"/>
          <w:i/>
          <w:sz w:val="24"/>
          <w:szCs w:val="24"/>
        </w:rPr>
        <w:t>Lugâti’t</w:t>
      </w:r>
      <w:proofErr w:type="spellEnd"/>
      <w:r w:rsidR="00FD7199" w:rsidRPr="00296C7B">
        <w:rPr>
          <w:rFonts w:ascii="Times New Roman" w:hAnsi="Times New Roman" w:cs="Times New Roman"/>
          <w:i/>
          <w:sz w:val="24"/>
          <w:szCs w:val="24"/>
        </w:rPr>
        <w:t>-Türk</w:t>
      </w:r>
      <w:r w:rsidR="00FD7199" w:rsidRPr="001A0086">
        <w:rPr>
          <w:rFonts w:ascii="Times New Roman" w:hAnsi="Times New Roman" w:cs="Times New Roman"/>
          <w:sz w:val="24"/>
          <w:szCs w:val="24"/>
        </w:rPr>
        <w:t xml:space="preserve">, </w:t>
      </w:r>
      <w:r w:rsidR="00296C7B">
        <w:rPr>
          <w:rFonts w:ascii="Times New Roman" w:hAnsi="Times New Roman" w:cs="Times New Roman"/>
          <w:i/>
          <w:sz w:val="24"/>
          <w:szCs w:val="24"/>
        </w:rPr>
        <w:t>Dede Korkut Hikâ</w:t>
      </w:r>
      <w:r w:rsidR="00FD7199" w:rsidRPr="00296C7B">
        <w:rPr>
          <w:rFonts w:ascii="Times New Roman" w:hAnsi="Times New Roman" w:cs="Times New Roman"/>
          <w:i/>
          <w:sz w:val="24"/>
          <w:szCs w:val="24"/>
        </w:rPr>
        <w:t>yeleri</w:t>
      </w:r>
      <w:r w:rsidR="00296C7B">
        <w:rPr>
          <w:rFonts w:ascii="Times New Roman" w:hAnsi="Times New Roman" w:cs="Times New Roman"/>
          <w:sz w:val="24"/>
          <w:szCs w:val="24"/>
        </w:rPr>
        <w:t xml:space="preserve"> ve</w:t>
      </w:r>
      <w:r w:rsidR="00FD7199" w:rsidRPr="001A0086">
        <w:rPr>
          <w:rFonts w:ascii="Times New Roman" w:hAnsi="Times New Roman" w:cs="Times New Roman"/>
          <w:sz w:val="24"/>
          <w:szCs w:val="24"/>
        </w:rPr>
        <w:t xml:space="preserve"> </w:t>
      </w:r>
      <w:r w:rsidR="00FD7199" w:rsidRPr="00296C7B">
        <w:rPr>
          <w:rFonts w:ascii="Times New Roman" w:hAnsi="Times New Roman" w:cs="Times New Roman"/>
          <w:i/>
          <w:sz w:val="24"/>
          <w:szCs w:val="24"/>
        </w:rPr>
        <w:t>Oğuz Kağan Destanı</w:t>
      </w:r>
      <w:r w:rsidR="002B56B8">
        <w:rPr>
          <w:rFonts w:ascii="Times New Roman" w:hAnsi="Times New Roman" w:cs="Times New Roman"/>
          <w:sz w:val="24"/>
          <w:szCs w:val="24"/>
        </w:rPr>
        <w:t xml:space="preserve"> </w:t>
      </w:r>
      <w:r w:rsidR="00452D26">
        <w:rPr>
          <w:rFonts w:ascii="Times New Roman" w:hAnsi="Times New Roman" w:cs="Times New Roman"/>
          <w:sz w:val="24"/>
          <w:szCs w:val="24"/>
        </w:rPr>
        <w:t>aracılığıyla</w:t>
      </w:r>
      <w:r w:rsidR="00FD113D">
        <w:rPr>
          <w:rFonts w:ascii="Times New Roman" w:hAnsi="Times New Roman" w:cs="Times New Roman"/>
          <w:sz w:val="24"/>
          <w:szCs w:val="24"/>
        </w:rPr>
        <w:t xml:space="preserve"> incelenmiştir</w:t>
      </w:r>
      <w:r w:rsidR="00FD7199" w:rsidRPr="001A0086">
        <w:rPr>
          <w:rFonts w:ascii="Times New Roman" w:hAnsi="Times New Roman" w:cs="Times New Roman"/>
          <w:sz w:val="24"/>
          <w:szCs w:val="24"/>
        </w:rPr>
        <w:t xml:space="preserve">. Anadolu halk hikâyeleri ve destanlarından </w:t>
      </w:r>
      <w:r w:rsidR="00FD7199" w:rsidRPr="00296C7B">
        <w:rPr>
          <w:rFonts w:ascii="Times New Roman" w:hAnsi="Times New Roman" w:cs="Times New Roman"/>
          <w:i/>
          <w:sz w:val="24"/>
          <w:szCs w:val="24"/>
        </w:rPr>
        <w:t>Kerem ile Aslı</w:t>
      </w:r>
      <w:r w:rsidR="00FD7199" w:rsidRPr="001A0086">
        <w:rPr>
          <w:rFonts w:ascii="Times New Roman" w:hAnsi="Times New Roman" w:cs="Times New Roman"/>
          <w:sz w:val="24"/>
          <w:szCs w:val="24"/>
        </w:rPr>
        <w:t xml:space="preserve">, </w:t>
      </w:r>
      <w:proofErr w:type="spellStart"/>
      <w:r w:rsidR="00FD7199" w:rsidRPr="00296C7B">
        <w:rPr>
          <w:rFonts w:ascii="Times New Roman" w:hAnsi="Times New Roman" w:cs="Times New Roman"/>
          <w:i/>
          <w:sz w:val="24"/>
          <w:szCs w:val="24"/>
        </w:rPr>
        <w:t>Derdiyok</w:t>
      </w:r>
      <w:proofErr w:type="spellEnd"/>
      <w:r w:rsidR="00FD7199" w:rsidRPr="00296C7B">
        <w:rPr>
          <w:rFonts w:ascii="Times New Roman" w:hAnsi="Times New Roman" w:cs="Times New Roman"/>
          <w:i/>
          <w:sz w:val="24"/>
          <w:szCs w:val="24"/>
        </w:rPr>
        <w:t xml:space="preserve"> ile </w:t>
      </w:r>
      <w:proofErr w:type="spellStart"/>
      <w:r w:rsidR="00FD7199" w:rsidRPr="00296C7B">
        <w:rPr>
          <w:rFonts w:ascii="Times New Roman" w:hAnsi="Times New Roman" w:cs="Times New Roman"/>
          <w:i/>
          <w:sz w:val="24"/>
          <w:szCs w:val="24"/>
        </w:rPr>
        <w:t>Zülfisiyah</w:t>
      </w:r>
      <w:proofErr w:type="spellEnd"/>
      <w:r w:rsidR="00FD7199" w:rsidRPr="001A0086">
        <w:rPr>
          <w:rFonts w:ascii="Times New Roman" w:hAnsi="Times New Roman" w:cs="Times New Roman"/>
          <w:sz w:val="24"/>
          <w:szCs w:val="24"/>
        </w:rPr>
        <w:t xml:space="preserve">, </w:t>
      </w:r>
      <w:r w:rsidR="00FD7199" w:rsidRPr="00296C7B">
        <w:rPr>
          <w:rFonts w:ascii="Times New Roman" w:hAnsi="Times New Roman" w:cs="Times New Roman"/>
          <w:i/>
          <w:sz w:val="24"/>
          <w:szCs w:val="24"/>
        </w:rPr>
        <w:t>Ferhat ile Şirin</w:t>
      </w:r>
      <w:r w:rsidR="00296C7B">
        <w:rPr>
          <w:rFonts w:ascii="Times New Roman" w:hAnsi="Times New Roman" w:cs="Times New Roman"/>
          <w:sz w:val="24"/>
          <w:szCs w:val="24"/>
        </w:rPr>
        <w:t xml:space="preserve">, </w:t>
      </w:r>
      <w:r w:rsidR="00296C7B" w:rsidRPr="00296C7B">
        <w:rPr>
          <w:rFonts w:ascii="Times New Roman" w:hAnsi="Times New Roman" w:cs="Times New Roman"/>
          <w:i/>
          <w:sz w:val="24"/>
          <w:szCs w:val="24"/>
        </w:rPr>
        <w:t>Â</w:t>
      </w:r>
      <w:r w:rsidR="00FD7199" w:rsidRPr="00296C7B">
        <w:rPr>
          <w:rFonts w:ascii="Times New Roman" w:hAnsi="Times New Roman" w:cs="Times New Roman"/>
          <w:i/>
          <w:sz w:val="24"/>
          <w:szCs w:val="24"/>
        </w:rPr>
        <w:t xml:space="preserve">şık </w:t>
      </w:r>
      <w:proofErr w:type="spellStart"/>
      <w:r w:rsidR="00FD7199" w:rsidRPr="00296C7B">
        <w:rPr>
          <w:rFonts w:ascii="Times New Roman" w:hAnsi="Times New Roman" w:cs="Times New Roman"/>
          <w:i/>
          <w:sz w:val="24"/>
          <w:szCs w:val="24"/>
        </w:rPr>
        <w:t>Garib</w:t>
      </w:r>
      <w:proofErr w:type="spellEnd"/>
      <w:r w:rsidR="00FD7199" w:rsidRPr="00296C7B">
        <w:rPr>
          <w:rFonts w:ascii="Times New Roman" w:hAnsi="Times New Roman" w:cs="Times New Roman"/>
          <w:i/>
          <w:sz w:val="24"/>
          <w:szCs w:val="24"/>
        </w:rPr>
        <w:t xml:space="preserve"> Hikâyesi</w:t>
      </w:r>
      <w:r w:rsidR="00FD7199" w:rsidRPr="001A0086">
        <w:rPr>
          <w:rFonts w:ascii="Times New Roman" w:hAnsi="Times New Roman" w:cs="Times New Roman"/>
          <w:sz w:val="24"/>
          <w:szCs w:val="24"/>
        </w:rPr>
        <w:t xml:space="preserve">, </w:t>
      </w:r>
      <w:r w:rsidR="00FD7199" w:rsidRPr="00296C7B">
        <w:rPr>
          <w:rFonts w:ascii="Times New Roman" w:hAnsi="Times New Roman" w:cs="Times New Roman"/>
          <w:i/>
          <w:sz w:val="24"/>
          <w:szCs w:val="24"/>
        </w:rPr>
        <w:t>Latif Şah ile Mihriban Sultan Hikâyesi</w:t>
      </w:r>
      <w:r w:rsidR="00296C7B">
        <w:rPr>
          <w:rFonts w:ascii="Times New Roman" w:hAnsi="Times New Roman" w:cs="Times New Roman"/>
          <w:sz w:val="24"/>
          <w:szCs w:val="24"/>
        </w:rPr>
        <w:t xml:space="preserve"> ile birlikte</w:t>
      </w:r>
      <w:r w:rsidR="00FD7199" w:rsidRPr="001A0086">
        <w:rPr>
          <w:rFonts w:ascii="Times New Roman" w:hAnsi="Times New Roman" w:cs="Times New Roman"/>
          <w:sz w:val="24"/>
          <w:szCs w:val="24"/>
        </w:rPr>
        <w:t xml:space="preserve"> Anadolu’da tanınan </w:t>
      </w:r>
      <w:r w:rsidR="00FD7199" w:rsidRPr="00296C7B">
        <w:rPr>
          <w:rFonts w:ascii="Times New Roman" w:hAnsi="Times New Roman" w:cs="Times New Roman"/>
          <w:i/>
          <w:sz w:val="24"/>
          <w:szCs w:val="24"/>
        </w:rPr>
        <w:t>Köroğlu Destanı</w:t>
      </w:r>
      <w:r w:rsidR="00FD7199" w:rsidRPr="001A0086">
        <w:rPr>
          <w:rFonts w:ascii="Times New Roman" w:hAnsi="Times New Roman" w:cs="Times New Roman"/>
          <w:sz w:val="24"/>
          <w:szCs w:val="24"/>
        </w:rPr>
        <w:t xml:space="preserve"> ve </w:t>
      </w:r>
      <w:proofErr w:type="spellStart"/>
      <w:r w:rsidR="00FD7199" w:rsidRPr="00296C7B">
        <w:rPr>
          <w:rFonts w:ascii="Times New Roman" w:hAnsi="Times New Roman" w:cs="Times New Roman"/>
          <w:i/>
          <w:sz w:val="24"/>
          <w:szCs w:val="24"/>
        </w:rPr>
        <w:t>Battaln</w:t>
      </w:r>
      <w:r w:rsidR="002B56B8" w:rsidRPr="00296C7B">
        <w:rPr>
          <w:rFonts w:ascii="Times New Roman" w:hAnsi="Times New Roman" w:cs="Times New Roman"/>
          <w:i/>
          <w:sz w:val="24"/>
          <w:szCs w:val="24"/>
        </w:rPr>
        <w:t>â</w:t>
      </w:r>
      <w:r w:rsidR="00FD7199" w:rsidRPr="00296C7B">
        <w:rPr>
          <w:rFonts w:ascii="Times New Roman" w:hAnsi="Times New Roman" w:cs="Times New Roman"/>
          <w:i/>
          <w:sz w:val="24"/>
          <w:szCs w:val="24"/>
        </w:rPr>
        <w:t>me</w:t>
      </w:r>
      <w:proofErr w:type="spellEnd"/>
      <w:r w:rsidR="00FD113D">
        <w:rPr>
          <w:rFonts w:ascii="Times New Roman" w:hAnsi="Times New Roman" w:cs="Times New Roman"/>
          <w:sz w:val="24"/>
          <w:szCs w:val="24"/>
        </w:rPr>
        <w:t xml:space="preserve"> eserleri de</w:t>
      </w:r>
      <w:r w:rsidR="00FD7199" w:rsidRPr="001A0086">
        <w:rPr>
          <w:rFonts w:ascii="Times New Roman" w:hAnsi="Times New Roman" w:cs="Times New Roman"/>
          <w:sz w:val="24"/>
          <w:szCs w:val="24"/>
        </w:rPr>
        <w:t xml:space="preserve"> </w:t>
      </w:r>
      <w:r w:rsidR="00452D26">
        <w:rPr>
          <w:rFonts w:ascii="Times New Roman" w:hAnsi="Times New Roman" w:cs="Times New Roman"/>
          <w:sz w:val="24"/>
          <w:szCs w:val="24"/>
        </w:rPr>
        <w:t>aile ile evlilik</w:t>
      </w:r>
      <w:r w:rsidR="00FD113D" w:rsidRPr="001A0086">
        <w:rPr>
          <w:rFonts w:ascii="Times New Roman" w:hAnsi="Times New Roman" w:cs="Times New Roman"/>
          <w:sz w:val="24"/>
          <w:szCs w:val="24"/>
        </w:rPr>
        <w:t xml:space="preserve"> </w:t>
      </w:r>
      <w:r w:rsidR="00FD113D">
        <w:rPr>
          <w:rFonts w:ascii="Times New Roman" w:hAnsi="Times New Roman" w:cs="Times New Roman"/>
          <w:sz w:val="24"/>
          <w:szCs w:val="24"/>
        </w:rPr>
        <w:t>motifleri açısından değerlendirilmiştir</w:t>
      </w:r>
      <w:r w:rsidR="00FD7199" w:rsidRPr="001A0086">
        <w:rPr>
          <w:rFonts w:ascii="Times New Roman" w:hAnsi="Times New Roman" w:cs="Times New Roman"/>
          <w:sz w:val="24"/>
          <w:szCs w:val="24"/>
        </w:rPr>
        <w:t>.</w:t>
      </w:r>
    </w:p>
    <w:p w14:paraId="699CA7C8" w14:textId="52D745FB" w:rsidR="005C32FC" w:rsidRPr="0038362A" w:rsidRDefault="00E46887" w:rsidP="00082C54">
      <w:pPr>
        <w:pStyle w:val="Balk4"/>
        <w:spacing w:before="0" w:after="0" w:line="360" w:lineRule="auto"/>
        <w:ind w:firstLine="0"/>
        <w:rPr>
          <w:rFonts w:ascii="Times New Roman" w:hAnsi="Times New Roman" w:cs="Times New Roman"/>
          <w:i w:val="0"/>
          <w:sz w:val="24"/>
          <w:szCs w:val="24"/>
        </w:rPr>
      </w:pPr>
      <w:r>
        <w:rPr>
          <w:rFonts w:ascii="Times New Roman" w:hAnsi="Times New Roman" w:cs="Times New Roman"/>
          <w:i w:val="0"/>
          <w:sz w:val="24"/>
          <w:szCs w:val="24"/>
        </w:rPr>
        <w:t>BULGULAR</w:t>
      </w:r>
    </w:p>
    <w:p w14:paraId="442EBC07" w14:textId="77777777" w:rsidR="00FD7199" w:rsidRPr="00FD7199" w:rsidRDefault="00FD7199" w:rsidP="00FD7199">
      <w:pPr>
        <w:spacing w:line="360" w:lineRule="auto"/>
        <w:ind w:firstLine="0"/>
        <w:rPr>
          <w:rFonts w:ascii="Times New Roman" w:hAnsi="Times New Roman" w:cs="Times New Roman"/>
          <w:b/>
          <w:bCs/>
          <w:sz w:val="24"/>
          <w:szCs w:val="24"/>
        </w:rPr>
      </w:pPr>
      <w:r w:rsidRPr="00FD7199">
        <w:rPr>
          <w:rFonts w:ascii="Times New Roman" w:hAnsi="Times New Roman" w:cs="Times New Roman"/>
          <w:b/>
          <w:bCs/>
          <w:sz w:val="24"/>
          <w:szCs w:val="24"/>
        </w:rPr>
        <w:t>Türk Kültüründe Kalın</w:t>
      </w:r>
    </w:p>
    <w:p w14:paraId="3B876544" w14:textId="3C1177F0" w:rsidR="002B56B8" w:rsidRDefault="00FD7199" w:rsidP="002B56B8">
      <w:pPr>
        <w:spacing w:before="240" w:line="360" w:lineRule="auto"/>
        <w:ind w:firstLine="708"/>
        <w:rPr>
          <w:rFonts w:ascii="Times New Roman" w:hAnsi="Times New Roman" w:cs="Times New Roman"/>
          <w:sz w:val="24"/>
          <w:szCs w:val="24"/>
        </w:rPr>
      </w:pPr>
      <w:r w:rsidRPr="001A0086">
        <w:rPr>
          <w:rFonts w:ascii="Times New Roman" w:hAnsi="Times New Roman" w:cs="Times New Roman"/>
          <w:sz w:val="24"/>
          <w:szCs w:val="24"/>
        </w:rPr>
        <w:t xml:space="preserve">Anadolu halk hikâyelerinde karşımıza çıkan </w:t>
      </w:r>
      <w:r w:rsidRPr="001A0086">
        <w:rPr>
          <w:rFonts w:ascii="Times New Roman" w:hAnsi="Times New Roman" w:cs="Times New Roman"/>
          <w:i/>
          <w:iCs/>
          <w:sz w:val="24"/>
          <w:szCs w:val="24"/>
        </w:rPr>
        <w:t>başlık/kalın</w:t>
      </w:r>
      <w:r w:rsidR="00F92661">
        <w:rPr>
          <w:rFonts w:ascii="Times New Roman" w:hAnsi="Times New Roman" w:cs="Times New Roman"/>
          <w:sz w:val="24"/>
          <w:szCs w:val="24"/>
        </w:rPr>
        <w:t xml:space="preserve"> motifinin </w:t>
      </w:r>
      <w:r w:rsidRPr="001A0086">
        <w:rPr>
          <w:rFonts w:ascii="Times New Roman" w:hAnsi="Times New Roman" w:cs="Times New Roman"/>
          <w:sz w:val="24"/>
          <w:szCs w:val="24"/>
        </w:rPr>
        <w:t>Türk aile ve evlilik kültürüne da</w:t>
      </w:r>
      <w:r w:rsidR="00F92661">
        <w:rPr>
          <w:rFonts w:ascii="Times New Roman" w:hAnsi="Times New Roman" w:cs="Times New Roman"/>
          <w:sz w:val="24"/>
          <w:szCs w:val="24"/>
        </w:rPr>
        <w:t>ir en önemli unsurlardan biri olduğunu söylemek mümkündür</w:t>
      </w:r>
      <w:r w:rsidRPr="001A0086">
        <w:rPr>
          <w:rFonts w:ascii="Times New Roman" w:hAnsi="Times New Roman" w:cs="Times New Roman"/>
          <w:sz w:val="24"/>
          <w:szCs w:val="24"/>
        </w:rPr>
        <w:t xml:space="preserve">. </w:t>
      </w:r>
      <w:r w:rsidR="002B56B8" w:rsidRPr="001A0086">
        <w:rPr>
          <w:rFonts w:ascii="Times New Roman" w:hAnsi="Times New Roman" w:cs="Times New Roman"/>
          <w:sz w:val="24"/>
          <w:szCs w:val="24"/>
        </w:rPr>
        <w:t xml:space="preserve">Türk aile ve evlilik kültüründe erkeğin evlenebilmesi için kız tarafına verdiği </w:t>
      </w:r>
      <w:r w:rsidR="002B56B8" w:rsidRPr="001A0086">
        <w:rPr>
          <w:rFonts w:ascii="Times New Roman" w:hAnsi="Times New Roman" w:cs="Times New Roman"/>
          <w:i/>
          <w:sz w:val="24"/>
          <w:szCs w:val="24"/>
        </w:rPr>
        <w:t>aile malı</w:t>
      </w:r>
      <w:r w:rsidR="002B56B8" w:rsidRPr="001A0086">
        <w:rPr>
          <w:rFonts w:ascii="Times New Roman" w:hAnsi="Times New Roman" w:cs="Times New Roman"/>
          <w:sz w:val="24"/>
          <w:szCs w:val="24"/>
        </w:rPr>
        <w:t>, kalın olarak bilinmektedir (</w:t>
      </w:r>
      <w:r w:rsidR="00F92661" w:rsidRPr="001A0086">
        <w:rPr>
          <w:rFonts w:ascii="Times New Roman" w:hAnsi="Times New Roman" w:cs="Times New Roman"/>
          <w:sz w:val="24"/>
          <w:szCs w:val="24"/>
        </w:rPr>
        <w:t>Koca, 2016, s.149-150;</w:t>
      </w:r>
      <w:r w:rsidR="00F92661">
        <w:rPr>
          <w:rFonts w:ascii="Times New Roman" w:hAnsi="Times New Roman" w:cs="Times New Roman"/>
          <w:sz w:val="24"/>
          <w:szCs w:val="24"/>
        </w:rPr>
        <w:t xml:space="preserve"> </w:t>
      </w:r>
      <w:r w:rsidR="002B56B8" w:rsidRPr="001A0086">
        <w:rPr>
          <w:rFonts w:ascii="Times New Roman" w:hAnsi="Times New Roman" w:cs="Times New Roman"/>
          <w:sz w:val="24"/>
          <w:szCs w:val="24"/>
        </w:rPr>
        <w:t xml:space="preserve">Ögel, 1979, s.176). </w:t>
      </w:r>
      <w:proofErr w:type="spellStart"/>
      <w:r w:rsidR="00F92661" w:rsidRPr="007755B8">
        <w:rPr>
          <w:rFonts w:ascii="Times New Roman" w:hAnsi="Times New Roman" w:cs="Times New Roman"/>
          <w:i/>
          <w:iCs/>
          <w:sz w:val="24"/>
          <w:szCs w:val="24"/>
        </w:rPr>
        <w:t>Dîvânü</w:t>
      </w:r>
      <w:proofErr w:type="spellEnd"/>
      <w:r w:rsidR="00F92661" w:rsidRPr="007755B8">
        <w:rPr>
          <w:rFonts w:ascii="Times New Roman" w:hAnsi="Times New Roman" w:cs="Times New Roman"/>
          <w:i/>
          <w:iCs/>
          <w:sz w:val="24"/>
          <w:szCs w:val="24"/>
        </w:rPr>
        <w:t xml:space="preserve"> </w:t>
      </w:r>
      <w:proofErr w:type="spellStart"/>
      <w:r w:rsidR="00F92661" w:rsidRPr="007755B8">
        <w:rPr>
          <w:rFonts w:ascii="Times New Roman" w:hAnsi="Times New Roman" w:cs="Times New Roman"/>
          <w:i/>
          <w:iCs/>
          <w:sz w:val="24"/>
          <w:szCs w:val="24"/>
        </w:rPr>
        <w:t>L</w:t>
      </w:r>
      <w:r w:rsidR="002B56B8" w:rsidRPr="007755B8">
        <w:rPr>
          <w:rFonts w:ascii="Times New Roman" w:hAnsi="Times New Roman" w:cs="Times New Roman"/>
          <w:i/>
          <w:iCs/>
          <w:sz w:val="24"/>
          <w:szCs w:val="24"/>
        </w:rPr>
        <w:t>ugāti’t</w:t>
      </w:r>
      <w:proofErr w:type="spellEnd"/>
      <w:r w:rsidR="002B56B8" w:rsidRPr="007755B8">
        <w:rPr>
          <w:rFonts w:ascii="Times New Roman" w:hAnsi="Times New Roman" w:cs="Times New Roman"/>
          <w:i/>
          <w:iCs/>
          <w:sz w:val="24"/>
          <w:szCs w:val="24"/>
        </w:rPr>
        <w:t>-Türk</w:t>
      </w:r>
      <w:r w:rsidR="002B56B8" w:rsidRPr="007755B8">
        <w:rPr>
          <w:rFonts w:ascii="Times New Roman" w:hAnsi="Times New Roman" w:cs="Times New Roman"/>
          <w:sz w:val="24"/>
          <w:szCs w:val="24"/>
        </w:rPr>
        <w:t>’te kalın (</w:t>
      </w:r>
      <w:proofErr w:type="spellStart"/>
      <w:r w:rsidR="002B56B8" w:rsidRPr="007755B8">
        <w:rPr>
          <w:rFonts w:ascii="Times New Roman" w:hAnsi="Times New Roman" w:cs="Times New Roman"/>
          <w:sz w:val="24"/>
          <w:szCs w:val="24"/>
        </w:rPr>
        <w:t>qalın</w:t>
      </w:r>
      <w:proofErr w:type="spellEnd"/>
      <w:r w:rsidR="002B56B8" w:rsidRPr="007755B8">
        <w:rPr>
          <w:rFonts w:ascii="Times New Roman" w:hAnsi="Times New Roman" w:cs="Times New Roman"/>
          <w:sz w:val="24"/>
          <w:szCs w:val="24"/>
        </w:rPr>
        <w:t>)</w:t>
      </w:r>
      <w:r w:rsidR="00F92661" w:rsidRPr="007755B8">
        <w:rPr>
          <w:rFonts w:ascii="Times New Roman" w:hAnsi="Times New Roman" w:cs="Times New Roman"/>
          <w:sz w:val="24"/>
          <w:szCs w:val="24"/>
        </w:rPr>
        <w:t>, başlık parası olarak geçmekte;</w:t>
      </w:r>
      <w:r w:rsidR="002B56B8" w:rsidRPr="007755B8">
        <w:rPr>
          <w:rFonts w:ascii="Times New Roman" w:hAnsi="Times New Roman" w:cs="Times New Roman"/>
          <w:sz w:val="24"/>
          <w:szCs w:val="24"/>
        </w:rPr>
        <w:t xml:space="preserve"> kızın babasına verilen</w:t>
      </w:r>
      <w:r w:rsidR="007755B8" w:rsidRPr="007755B8">
        <w:rPr>
          <w:rFonts w:ascii="Times New Roman" w:hAnsi="Times New Roman" w:cs="Times New Roman"/>
          <w:sz w:val="24"/>
          <w:szCs w:val="24"/>
        </w:rPr>
        <w:t xml:space="preserve"> pahalı bir karşılık olduğu,</w:t>
      </w:r>
      <w:r w:rsidR="00F92661" w:rsidRPr="007755B8">
        <w:rPr>
          <w:rFonts w:ascii="Times New Roman" w:hAnsi="Times New Roman" w:cs="Times New Roman"/>
          <w:sz w:val="24"/>
          <w:szCs w:val="24"/>
        </w:rPr>
        <w:t xml:space="preserve"> </w:t>
      </w:r>
      <w:r w:rsidR="002B56B8" w:rsidRPr="007755B8">
        <w:rPr>
          <w:rFonts w:ascii="Times New Roman" w:hAnsi="Times New Roman" w:cs="Times New Roman"/>
          <w:sz w:val="24"/>
          <w:szCs w:val="24"/>
        </w:rPr>
        <w:t>atasözü ile de vurgul</w:t>
      </w:r>
      <w:r w:rsidR="00F92661" w:rsidRPr="007755B8">
        <w:rPr>
          <w:rFonts w:ascii="Times New Roman" w:hAnsi="Times New Roman" w:cs="Times New Roman"/>
          <w:sz w:val="24"/>
          <w:szCs w:val="24"/>
        </w:rPr>
        <w:t>anmaktadır</w:t>
      </w:r>
      <w:r w:rsidR="002B56B8" w:rsidRPr="007755B8">
        <w:rPr>
          <w:rFonts w:ascii="Times New Roman" w:hAnsi="Times New Roman" w:cs="Times New Roman"/>
          <w:sz w:val="24"/>
          <w:szCs w:val="24"/>
        </w:rPr>
        <w:t xml:space="preserve"> (Kaşgarlı Mahmut, 2017, s.</w:t>
      </w:r>
      <w:r w:rsidR="007755B8" w:rsidRPr="007755B8">
        <w:rPr>
          <w:rFonts w:ascii="Times New Roman" w:hAnsi="Times New Roman" w:cs="Times New Roman"/>
          <w:sz w:val="24"/>
          <w:szCs w:val="24"/>
        </w:rPr>
        <w:t xml:space="preserve"> </w:t>
      </w:r>
      <w:r w:rsidR="002B56B8" w:rsidRPr="007755B8">
        <w:rPr>
          <w:rFonts w:ascii="Times New Roman" w:hAnsi="Times New Roman" w:cs="Times New Roman"/>
          <w:sz w:val="24"/>
          <w:szCs w:val="24"/>
        </w:rPr>
        <w:t>316).</w:t>
      </w:r>
      <w:r w:rsidR="002B56B8" w:rsidRPr="001A0086">
        <w:rPr>
          <w:rFonts w:ascii="Times New Roman" w:hAnsi="Times New Roman" w:cs="Times New Roman"/>
          <w:i/>
          <w:iCs/>
          <w:sz w:val="24"/>
          <w:szCs w:val="24"/>
        </w:rPr>
        <w:t xml:space="preserve"> </w:t>
      </w:r>
      <w:r w:rsidR="002B56B8" w:rsidRPr="001A0086">
        <w:rPr>
          <w:rFonts w:ascii="Times New Roman" w:hAnsi="Times New Roman" w:cs="Times New Roman"/>
          <w:sz w:val="24"/>
          <w:szCs w:val="24"/>
        </w:rPr>
        <w:t xml:space="preserve">Fakat </w:t>
      </w:r>
      <w:r w:rsidR="002B56B8" w:rsidRPr="00F92661">
        <w:rPr>
          <w:rFonts w:ascii="Times New Roman" w:hAnsi="Times New Roman" w:cs="Times New Roman"/>
          <w:sz w:val="24"/>
          <w:szCs w:val="24"/>
        </w:rPr>
        <w:t>kalın</w:t>
      </w:r>
      <w:r w:rsidR="00F92661">
        <w:rPr>
          <w:rFonts w:ascii="Times New Roman" w:hAnsi="Times New Roman" w:cs="Times New Roman"/>
          <w:sz w:val="24"/>
          <w:szCs w:val="24"/>
        </w:rPr>
        <w:t>, başlık kavramından farklıdır;</w:t>
      </w:r>
      <w:r w:rsidR="002B56B8" w:rsidRPr="001A0086">
        <w:rPr>
          <w:rFonts w:ascii="Times New Roman" w:hAnsi="Times New Roman" w:cs="Times New Roman"/>
          <w:sz w:val="24"/>
          <w:szCs w:val="24"/>
        </w:rPr>
        <w:t xml:space="preserve"> kalında kızın satın alınması gibi bir durum söz konusu değildir. Kalın</w:t>
      </w:r>
      <w:r w:rsidR="00F92661">
        <w:rPr>
          <w:rFonts w:ascii="Times New Roman" w:hAnsi="Times New Roman" w:cs="Times New Roman"/>
          <w:sz w:val="24"/>
          <w:szCs w:val="24"/>
        </w:rPr>
        <w:t>,</w:t>
      </w:r>
      <w:r w:rsidR="002B56B8" w:rsidRPr="001A0086">
        <w:rPr>
          <w:rFonts w:ascii="Times New Roman" w:hAnsi="Times New Roman" w:cs="Times New Roman"/>
          <w:sz w:val="24"/>
          <w:szCs w:val="24"/>
        </w:rPr>
        <w:t xml:space="preserve"> aslında aileler arasında yapılan bir nevi sözleşme, anlaşma niteliğindedir (Ögel, 1979, s.178-179). Erkek tarafı, kız tarafına hayvan, otlak veya kız tarafının belirlediği bir malı vermek zorundadır. Evliliğin tam geçerli olması için kalın ödemesinin gerçekleşmesi gerekmektedir. Fakat kalının şartları tamamen yerine getirilmezse kızın babası evlilik akdinin tamamlanmadığını ileri sürerek kızın çocukları </w:t>
      </w:r>
      <w:r w:rsidR="00FE17AE">
        <w:rPr>
          <w:rFonts w:ascii="Times New Roman" w:hAnsi="Times New Roman" w:cs="Times New Roman"/>
          <w:sz w:val="24"/>
          <w:szCs w:val="24"/>
        </w:rPr>
        <w:t>olmuş olsa dahi</w:t>
      </w:r>
      <w:r w:rsidR="00F92661">
        <w:rPr>
          <w:rFonts w:ascii="Times New Roman" w:hAnsi="Times New Roman" w:cs="Times New Roman"/>
          <w:sz w:val="24"/>
          <w:szCs w:val="24"/>
        </w:rPr>
        <w:t xml:space="preserve"> kızı geri alabilir</w:t>
      </w:r>
      <w:r w:rsidR="002B56B8" w:rsidRPr="001A0086">
        <w:rPr>
          <w:rFonts w:ascii="Times New Roman" w:hAnsi="Times New Roman" w:cs="Times New Roman"/>
          <w:sz w:val="24"/>
          <w:szCs w:val="24"/>
        </w:rPr>
        <w:t xml:space="preserve"> (Ögel, 1979, s.181). Kalın ödemeleri taksit usulünde ödenebilir; yed</w:t>
      </w:r>
      <w:r w:rsidR="00F92661">
        <w:rPr>
          <w:rFonts w:ascii="Times New Roman" w:hAnsi="Times New Roman" w:cs="Times New Roman"/>
          <w:sz w:val="24"/>
          <w:szCs w:val="24"/>
        </w:rPr>
        <w:t>i veya dokuz kerede tamamlanır</w:t>
      </w:r>
      <w:r w:rsidR="002B56B8" w:rsidRPr="001A0086">
        <w:rPr>
          <w:rFonts w:ascii="Times New Roman" w:hAnsi="Times New Roman" w:cs="Times New Roman"/>
          <w:sz w:val="24"/>
          <w:szCs w:val="24"/>
        </w:rPr>
        <w:t>. Bahsi geçen sayılar Türk kültüründe kutsal kabul edildiği için eğer taks</w:t>
      </w:r>
      <w:r w:rsidR="00F92661">
        <w:rPr>
          <w:rFonts w:ascii="Times New Roman" w:hAnsi="Times New Roman" w:cs="Times New Roman"/>
          <w:sz w:val="24"/>
          <w:szCs w:val="24"/>
        </w:rPr>
        <w:t>it ile kızın kalını verilecekse</w:t>
      </w:r>
      <w:r w:rsidR="002B56B8" w:rsidRPr="001A0086">
        <w:rPr>
          <w:rFonts w:ascii="Times New Roman" w:hAnsi="Times New Roman" w:cs="Times New Roman"/>
          <w:sz w:val="24"/>
          <w:szCs w:val="24"/>
        </w:rPr>
        <w:t xml:space="preserve"> ödeme </w:t>
      </w:r>
      <w:r w:rsidR="00FE17AE">
        <w:rPr>
          <w:rFonts w:ascii="Times New Roman" w:hAnsi="Times New Roman" w:cs="Times New Roman"/>
          <w:sz w:val="24"/>
          <w:szCs w:val="24"/>
        </w:rPr>
        <w:t>yedi</w:t>
      </w:r>
      <w:r w:rsidR="002B56B8" w:rsidRPr="001A0086">
        <w:rPr>
          <w:rFonts w:ascii="Times New Roman" w:hAnsi="Times New Roman" w:cs="Times New Roman"/>
          <w:sz w:val="24"/>
          <w:szCs w:val="24"/>
        </w:rPr>
        <w:t xml:space="preserve"> veya </w:t>
      </w:r>
      <w:r w:rsidR="00FE17AE">
        <w:rPr>
          <w:rFonts w:ascii="Times New Roman" w:hAnsi="Times New Roman" w:cs="Times New Roman"/>
          <w:sz w:val="24"/>
          <w:szCs w:val="24"/>
        </w:rPr>
        <w:t>dokuz</w:t>
      </w:r>
      <w:r w:rsidR="00F92661">
        <w:rPr>
          <w:rFonts w:ascii="Times New Roman" w:hAnsi="Times New Roman" w:cs="Times New Roman"/>
          <w:sz w:val="24"/>
          <w:szCs w:val="24"/>
        </w:rPr>
        <w:t xml:space="preserve"> seferde yapılır</w:t>
      </w:r>
      <w:r w:rsidR="002B56B8" w:rsidRPr="001A0086">
        <w:rPr>
          <w:rFonts w:ascii="Times New Roman" w:hAnsi="Times New Roman" w:cs="Times New Roman"/>
          <w:sz w:val="24"/>
          <w:szCs w:val="24"/>
        </w:rPr>
        <w:t xml:space="preserve"> (Ögel, 1979, s.181).</w:t>
      </w:r>
    </w:p>
    <w:p w14:paraId="4FF025F1" w14:textId="560B376D" w:rsidR="00FD7199" w:rsidRPr="001A0086" w:rsidRDefault="00FD7199" w:rsidP="00FD7199">
      <w:pPr>
        <w:spacing w:before="240" w:line="360" w:lineRule="auto"/>
        <w:ind w:firstLine="708"/>
        <w:rPr>
          <w:rFonts w:ascii="Times New Roman" w:hAnsi="Times New Roman" w:cs="Times New Roman"/>
          <w:sz w:val="24"/>
          <w:szCs w:val="24"/>
        </w:rPr>
      </w:pPr>
      <w:r w:rsidRPr="001A0086">
        <w:rPr>
          <w:rFonts w:ascii="Times New Roman" w:hAnsi="Times New Roman" w:cs="Times New Roman"/>
          <w:sz w:val="24"/>
          <w:szCs w:val="24"/>
        </w:rPr>
        <w:t xml:space="preserve">Hikâyelerdeki örneklere göre erkek kahraman, sevdiği kızla evlenebilmek için başlık parası ödemek veya bu yolda zorlu bir görevi atlatmak zorundadır (Buzkıran Sap, 2025, s.77). </w:t>
      </w:r>
      <w:r w:rsidR="00940C3E">
        <w:rPr>
          <w:rFonts w:ascii="Times New Roman" w:hAnsi="Times New Roman" w:cs="Times New Roman"/>
          <w:i/>
          <w:iCs/>
          <w:sz w:val="24"/>
          <w:szCs w:val="24"/>
        </w:rPr>
        <w:lastRenderedPageBreak/>
        <w:t xml:space="preserve">Âşık </w:t>
      </w:r>
      <w:proofErr w:type="spellStart"/>
      <w:r w:rsidR="00940C3E">
        <w:rPr>
          <w:rFonts w:ascii="Times New Roman" w:hAnsi="Times New Roman" w:cs="Times New Roman"/>
          <w:i/>
          <w:iCs/>
          <w:sz w:val="24"/>
          <w:szCs w:val="24"/>
        </w:rPr>
        <w:t>Garib</w:t>
      </w:r>
      <w:proofErr w:type="spellEnd"/>
      <w:r w:rsidR="00940C3E">
        <w:rPr>
          <w:rFonts w:ascii="Times New Roman" w:hAnsi="Times New Roman" w:cs="Times New Roman"/>
          <w:i/>
          <w:iCs/>
          <w:sz w:val="24"/>
          <w:szCs w:val="24"/>
        </w:rPr>
        <w:t xml:space="preserve"> </w:t>
      </w:r>
      <w:proofErr w:type="spellStart"/>
      <w:r w:rsidR="00940C3E">
        <w:rPr>
          <w:rFonts w:ascii="Times New Roman" w:hAnsi="Times New Roman" w:cs="Times New Roman"/>
          <w:i/>
          <w:iCs/>
          <w:sz w:val="24"/>
          <w:szCs w:val="24"/>
        </w:rPr>
        <w:t>Hikâ</w:t>
      </w:r>
      <w:r w:rsidRPr="003712B3">
        <w:rPr>
          <w:rFonts w:ascii="Times New Roman" w:hAnsi="Times New Roman" w:cs="Times New Roman"/>
          <w:i/>
          <w:iCs/>
          <w:sz w:val="24"/>
          <w:szCs w:val="24"/>
        </w:rPr>
        <w:t>yesi</w:t>
      </w:r>
      <w:r w:rsidRPr="001A0086">
        <w:rPr>
          <w:rFonts w:ascii="Times New Roman" w:hAnsi="Times New Roman" w:cs="Times New Roman"/>
          <w:sz w:val="24"/>
          <w:szCs w:val="24"/>
        </w:rPr>
        <w:t>’nde</w:t>
      </w:r>
      <w:proofErr w:type="spellEnd"/>
      <w:r w:rsidRPr="001A0086">
        <w:rPr>
          <w:rFonts w:ascii="Times New Roman" w:hAnsi="Times New Roman" w:cs="Times New Roman"/>
          <w:sz w:val="24"/>
          <w:szCs w:val="24"/>
        </w:rPr>
        <w:t xml:space="preserve">, Şah Sanem’in babası düğün masrafları ve kız için kırk kese </w:t>
      </w:r>
      <w:r w:rsidR="002B56B8">
        <w:rPr>
          <w:rFonts w:ascii="Times New Roman" w:hAnsi="Times New Roman" w:cs="Times New Roman"/>
          <w:sz w:val="24"/>
          <w:szCs w:val="24"/>
        </w:rPr>
        <w:t xml:space="preserve">akçe </w:t>
      </w:r>
      <w:r w:rsidR="00940C3E">
        <w:rPr>
          <w:rFonts w:ascii="Times New Roman" w:hAnsi="Times New Roman" w:cs="Times New Roman"/>
          <w:sz w:val="24"/>
          <w:szCs w:val="24"/>
        </w:rPr>
        <w:t>ister. Bunun üzerine Â</w:t>
      </w:r>
      <w:r w:rsidRPr="001A0086">
        <w:rPr>
          <w:rFonts w:ascii="Times New Roman" w:hAnsi="Times New Roman" w:cs="Times New Roman"/>
          <w:sz w:val="24"/>
          <w:szCs w:val="24"/>
        </w:rPr>
        <w:t xml:space="preserve">şık </w:t>
      </w:r>
      <w:proofErr w:type="spellStart"/>
      <w:r w:rsidRPr="001A0086">
        <w:rPr>
          <w:rFonts w:ascii="Times New Roman" w:hAnsi="Times New Roman" w:cs="Times New Roman"/>
          <w:sz w:val="24"/>
          <w:szCs w:val="24"/>
        </w:rPr>
        <w:t>Garib</w:t>
      </w:r>
      <w:proofErr w:type="spellEnd"/>
      <w:r w:rsidRPr="001A0086">
        <w:rPr>
          <w:rFonts w:ascii="Times New Roman" w:hAnsi="Times New Roman" w:cs="Times New Roman"/>
          <w:sz w:val="24"/>
          <w:szCs w:val="24"/>
        </w:rPr>
        <w:t xml:space="preserve">, gurbete giderek kızın babasının istediği parayı kazanmaya çalışır (Güneş, 2019, s.80-81). Kalın, </w:t>
      </w:r>
      <w:r w:rsidRPr="001A0086">
        <w:rPr>
          <w:rFonts w:ascii="Times New Roman" w:hAnsi="Times New Roman" w:cs="Times New Roman"/>
          <w:i/>
          <w:iCs/>
          <w:sz w:val="24"/>
          <w:szCs w:val="24"/>
        </w:rPr>
        <w:t xml:space="preserve">Dede Korkut </w:t>
      </w:r>
      <w:proofErr w:type="spellStart"/>
      <w:r w:rsidRPr="001A0086">
        <w:rPr>
          <w:rFonts w:ascii="Times New Roman" w:hAnsi="Times New Roman" w:cs="Times New Roman"/>
          <w:i/>
          <w:iCs/>
          <w:sz w:val="24"/>
          <w:szCs w:val="24"/>
        </w:rPr>
        <w:t>Hikâyeleri’</w:t>
      </w:r>
      <w:r w:rsidRPr="003712B3">
        <w:rPr>
          <w:rFonts w:ascii="Times New Roman" w:hAnsi="Times New Roman" w:cs="Times New Roman"/>
          <w:sz w:val="24"/>
          <w:szCs w:val="24"/>
        </w:rPr>
        <w:t>nde</w:t>
      </w:r>
      <w:proofErr w:type="spellEnd"/>
      <w:r w:rsidRPr="003712B3">
        <w:rPr>
          <w:rFonts w:ascii="Times New Roman" w:hAnsi="Times New Roman" w:cs="Times New Roman"/>
          <w:sz w:val="24"/>
          <w:szCs w:val="24"/>
        </w:rPr>
        <w:t xml:space="preserve"> </w:t>
      </w:r>
      <w:r w:rsidRPr="001A0086">
        <w:rPr>
          <w:rFonts w:ascii="Times New Roman" w:hAnsi="Times New Roman" w:cs="Times New Roman"/>
          <w:sz w:val="24"/>
          <w:szCs w:val="24"/>
        </w:rPr>
        <w:t xml:space="preserve">de yer alır. </w:t>
      </w:r>
      <w:r w:rsidRPr="00940C3E">
        <w:rPr>
          <w:rFonts w:ascii="Times New Roman" w:hAnsi="Times New Roman" w:cs="Times New Roman"/>
          <w:sz w:val="24"/>
          <w:szCs w:val="24"/>
        </w:rPr>
        <w:t>Fakat burada kızların kalınları</w:t>
      </w:r>
      <w:r w:rsidR="00940C3E" w:rsidRPr="00940C3E">
        <w:rPr>
          <w:rFonts w:ascii="Times New Roman" w:hAnsi="Times New Roman" w:cs="Times New Roman"/>
          <w:sz w:val="24"/>
          <w:szCs w:val="24"/>
        </w:rPr>
        <w:t>,</w:t>
      </w:r>
      <w:r w:rsidRPr="00940C3E">
        <w:rPr>
          <w:rFonts w:ascii="Times New Roman" w:hAnsi="Times New Roman" w:cs="Times New Roman"/>
          <w:sz w:val="24"/>
          <w:szCs w:val="24"/>
        </w:rPr>
        <w:t xml:space="preserve"> aşılması gereken zorlu görevler</w:t>
      </w:r>
      <w:r w:rsidR="00940C3E" w:rsidRPr="00940C3E">
        <w:rPr>
          <w:rFonts w:ascii="Times New Roman" w:hAnsi="Times New Roman" w:cs="Times New Roman"/>
          <w:sz w:val="24"/>
          <w:szCs w:val="24"/>
        </w:rPr>
        <w:t xml:space="preserve"> olarak ele alınır</w:t>
      </w:r>
      <w:r w:rsidRPr="00940C3E">
        <w:rPr>
          <w:rFonts w:ascii="Times New Roman" w:hAnsi="Times New Roman" w:cs="Times New Roman"/>
          <w:sz w:val="24"/>
          <w:szCs w:val="24"/>
        </w:rPr>
        <w:t xml:space="preserve"> ve mitolojik (Ögel, 19</w:t>
      </w:r>
      <w:r w:rsidR="00940C3E" w:rsidRPr="00940C3E">
        <w:rPr>
          <w:rFonts w:ascii="Times New Roman" w:hAnsi="Times New Roman" w:cs="Times New Roman"/>
          <w:sz w:val="24"/>
          <w:szCs w:val="24"/>
        </w:rPr>
        <w:t>79, s.180) özellikler taş</w:t>
      </w:r>
      <w:r w:rsidRPr="00940C3E">
        <w:rPr>
          <w:rFonts w:ascii="Times New Roman" w:hAnsi="Times New Roman" w:cs="Times New Roman"/>
          <w:sz w:val="24"/>
          <w:szCs w:val="24"/>
        </w:rPr>
        <w:t>ır.</w:t>
      </w:r>
      <w:r w:rsidRPr="001A0086">
        <w:rPr>
          <w:rFonts w:ascii="Times New Roman" w:hAnsi="Times New Roman" w:cs="Times New Roman"/>
          <w:sz w:val="24"/>
          <w:szCs w:val="24"/>
        </w:rPr>
        <w:t xml:space="preserve"> Örneğin </w:t>
      </w:r>
      <w:proofErr w:type="spellStart"/>
      <w:r w:rsidRPr="001A0086">
        <w:rPr>
          <w:rFonts w:ascii="Times New Roman" w:hAnsi="Times New Roman" w:cs="Times New Roman"/>
          <w:sz w:val="24"/>
          <w:szCs w:val="24"/>
        </w:rPr>
        <w:t>Kanglı</w:t>
      </w:r>
      <w:proofErr w:type="spellEnd"/>
      <w:r w:rsidRPr="001A0086">
        <w:rPr>
          <w:rFonts w:ascii="Times New Roman" w:hAnsi="Times New Roman" w:cs="Times New Roman"/>
          <w:sz w:val="24"/>
          <w:szCs w:val="24"/>
        </w:rPr>
        <w:t xml:space="preserve"> Koca’nın oğlu Kan Turalı’nın </w:t>
      </w:r>
      <w:proofErr w:type="spellStart"/>
      <w:r w:rsidRPr="001A0086">
        <w:rPr>
          <w:rFonts w:ascii="Times New Roman" w:hAnsi="Times New Roman" w:cs="Times New Roman"/>
          <w:sz w:val="24"/>
          <w:szCs w:val="24"/>
        </w:rPr>
        <w:t>Selcen</w:t>
      </w:r>
      <w:proofErr w:type="spellEnd"/>
      <w:r w:rsidRPr="001A0086">
        <w:rPr>
          <w:rFonts w:ascii="Times New Roman" w:hAnsi="Times New Roman" w:cs="Times New Roman"/>
          <w:sz w:val="24"/>
          <w:szCs w:val="24"/>
        </w:rPr>
        <w:t xml:space="preserve"> Hatun ile evlenebilmesi için kükremiş aslan, kara boğa ve kara erkek deve ile güreşip onları öldürmesi gerekmektedir (Ergin, 1969, s.137). Bir başka hikâyede ise Deli </w:t>
      </w:r>
      <w:proofErr w:type="spellStart"/>
      <w:r w:rsidRPr="001A0086">
        <w:rPr>
          <w:rFonts w:ascii="Times New Roman" w:hAnsi="Times New Roman" w:cs="Times New Roman"/>
          <w:sz w:val="24"/>
          <w:szCs w:val="24"/>
        </w:rPr>
        <w:t>Karçar</w:t>
      </w:r>
      <w:proofErr w:type="spellEnd"/>
      <w:r w:rsidR="00940C3E">
        <w:rPr>
          <w:rFonts w:ascii="Times New Roman" w:hAnsi="Times New Roman" w:cs="Times New Roman"/>
          <w:sz w:val="24"/>
          <w:szCs w:val="24"/>
        </w:rPr>
        <w:t>,</w:t>
      </w:r>
      <w:r w:rsidRPr="001A0086">
        <w:rPr>
          <w:rFonts w:ascii="Times New Roman" w:hAnsi="Times New Roman" w:cs="Times New Roman"/>
          <w:sz w:val="24"/>
          <w:szCs w:val="24"/>
        </w:rPr>
        <w:t xml:space="preserve"> </w:t>
      </w:r>
      <w:proofErr w:type="spellStart"/>
      <w:r w:rsidRPr="001A0086">
        <w:rPr>
          <w:rFonts w:ascii="Times New Roman" w:hAnsi="Times New Roman" w:cs="Times New Roman"/>
          <w:sz w:val="24"/>
          <w:szCs w:val="24"/>
        </w:rPr>
        <w:t>Bamsı</w:t>
      </w:r>
      <w:proofErr w:type="spellEnd"/>
      <w:r w:rsidRPr="001A0086">
        <w:rPr>
          <w:rFonts w:ascii="Times New Roman" w:hAnsi="Times New Roman" w:cs="Times New Roman"/>
          <w:sz w:val="24"/>
          <w:szCs w:val="24"/>
        </w:rPr>
        <w:t xml:space="preserve"> </w:t>
      </w:r>
      <w:proofErr w:type="spellStart"/>
      <w:r w:rsidRPr="001A0086">
        <w:rPr>
          <w:rFonts w:ascii="Times New Roman" w:hAnsi="Times New Roman" w:cs="Times New Roman"/>
          <w:sz w:val="24"/>
          <w:szCs w:val="24"/>
        </w:rPr>
        <w:t>Beyrek’ten</w:t>
      </w:r>
      <w:proofErr w:type="spellEnd"/>
      <w:r w:rsidRPr="001A0086">
        <w:rPr>
          <w:rFonts w:ascii="Times New Roman" w:hAnsi="Times New Roman" w:cs="Times New Roman"/>
          <w:sz w:val="24"/>
          <w:szCs w:val="24"/>
        </w:rPr>
        <w:t xml:space="preserve"> kız kardeşi Banu Çiçek ile evlenebilmesi için bin kuyruksuz pire, bin koyun görmemiş koç gibi yap</w:t>
      </w:r>
      <w:r w:rsidR="00940C3E">
        <w:rPr>
          <w:rFonts w:ascii="Times New Roman" w:hAnsi="Times New Roman" w:cs="Times New Roman"/>
          <w:sz w:val="24"/>
          <w:szCs w:val="24"/>
        </w:rPr>
        <w:t>ılması zor isteklerde bulunu</w:t>
      </w:r>
      <w:r w:rsidRPr="001A0086">
        <w:rPr>
          <w:rFonts w:ascii="Times New Roman" w:hAnsi="Times New Roman" w:cs="Times New Roman"/>
          <w:sz w:val="24"/>
          <w:szCs w:val="24"/>
        </w:rPr>
        <w:t xml:space="preserve">r (Ergin, 1969, s.66). Kalın motifine </w:t>
      </w:r>
      <w:proofErr w:type="spellStart"/>
      <w:r w:rsidRPr="001A0086">
        <w:rPr>
          <w:rFonts w:ascii="Times New Roman" w:hAnsi="Times New Roman" w:cs="Times New Roman"/>
          <w:sz w:val="24"/>
          <w:szCs w:val="24"/>
        </w:rPr>
        <w:t>Battalname’de</w:t>
      </w:r>
      <w:proofErr w:type="spellEnd"/>
      <w:r w:rsidRPr="001A0086">
        <w:rPr>
          <w:rFonts w:ascii="Times New Roman" w:hAnsi="Times New Roman" w:cs="Times New Roman"/>
          <w:sz w:val="24"/>
          <w:szCs w:val="24"/>
        </w:rPr>
        <w:t xml:space="preserve"> de rastlanmaktadır. Emir Ömer’in karısı kızını </w:t>
      </w:r>
      <w:proofErr w:type="spellStart"/>
      <w:r w:rsidRPr="001A0086">
        <w:rPr>
          <w:rFonts w:ascii="Times New Roman" w:hAnsi="Times New Roman" w:cs="Times New Roman"/>
          <w:sz w:val="24"/>
          <w:szCs w:val="24"/>
        </w:rPr>
        <w:t>Seyyid</w:t>
      </w:r>
      <w:proofErr w:type="spellEnd"/>
      <w:r w:rsidRPr="001A0086">
        <w:rPr>
          <w:rFonts w:ascii="Times New Roman" w:hAnsi="Times New Roman" w:cs="Times New Roman"/>
          <w:sz w:val="24"/>
          <w:szCs w:val="24"/>
        </w:rPr>
        <w:t xml:space="preserve"> Battal’a vermemek için ondan zorlu bir kalın ister:</w:t>
      </w:r>
    </w:p>
    <w:p w14:paraId="4AEC80BE" w14:textId="4FD3FA9F" w:rsidR="00FD7199" w:rsidRPr="001A0086" w:rsidRDefault="00FD7199" w:rsidP="004267F2">
      <w:pPr>
        <w:spacing w:before="240" w:line="360" w:lineRule="auto"/>
        <w:ind w:left="283" w:right="283" w:firstLine="0"/>
        <w:rPr>
          <w:rFonts w:ascii="Times New Roman" w:hAnsi="Times New Roman" w:cs="Times New Roman"/>
          <w:sz w:val="24"/>
          <w:szCs w:val="24"/>
        </w:rPr>
      </w:pPr>
      <w:r w:rsidRPr="001A0086">
        <w:rPr>
          <w:rFonts w:ascii="Times New Roman" w:hAnsi="Times New Roman" w:cs="Times New Roman"/>
          <w:sz w:val="24"/>
          <w:szCs w:val="24"/>
        </w:rPr>
        <w:t xml:space="preserve">Ol ak fili kim </w:t>
      </w:r>
      <w:proofErr w:type="spellStart"/>
      <w:r w:rsidRPr="001A0086">
        <w:rPr>
          <w:rFonts w:ascii="Times New Roman" w:hAnsi="Times New Roman" w:cs="Times New Roman"/>
          <w:sz w:val="24"/>
          <w:szCs w:val="24"/>
        </w:rPr>
        <w:t>Hindistan’dadur</w:t>
      </w:r>
      <w:proofErr w:type="spellEnd"/>
      <w:r w:rsidRPr="001A0086">
        <w:rPr>
          <w:rFonts w:ascii="Times New Roman" w:hAnsi="Times New Roman" w:cs="Times New Roman"/>
          <w:sz w:val="24"/>
          <w:szCs w:val="24"/>
        </w:rPr>
        <w:t xml:space="preserve"> ve üstünde </w:t>
      </w:r>
      <w:proofErr w:type="spellStart"/>
      <w:r w:rsidRPr="001A0086">
        <w:rPr>
          <w:rFonts w:ascii="Times New Roman" w:hAnsi="Times New Roman" w:cs="Times New Roman"/>
          <w:sz w:val="24"/>
          <w:szCs w:val="24"/>
        </w:rPr>
        <w:t>altun</w:t>
      </w:r>
      <w:proofErr w:type="spellEnd"/>
      <w:r w:rsidRPr="001A0086">
        <w:rPr>
          <w:rFonts w:ascii="Times New Roman" w:hAnsi="Times New Roman" w:cs="Times New Roman"/>
          <w:sz w:val="24"/>
          <w:szCs w:val="24"/>
        </w:rPr>
        <w:t xml:space="preserve"> </w:t>
      </w:r>
      <w:proofErr w:type="spellStart"/>
      <w:r w:rsidRPr="001A0086">
        <w:rPr>
          <w:rFonts w:ascii="Times New Roman" w:hAnsi="Times New Roman" w:cs="Times New Roman"/>
          <w:sz w:val="24"/>
          <w:szCs w:val="24"/>
        </w:rPr>
        <w:t>çetr</w:t>
      </w:r>
      <w:proofErr w:type="spellEnd"/>
      <w:r w:rsidRPr="001A0086">
        <w:rPr>
          <w:rFonts w:ascii="Times New Roman" w:hAnsi="Times New Roman" w:cs="Times New Roman"/>
          <w:sz w:val="24"/>
          <w:szCs w:val="24"/>
        </w:rPr>
        <w:t xml:space="preserve"> ile ve ayağın hal </w:t>
      </w:r>
      <w:proofErr w:type="spellStart"/>
      <w:r w:rsidRPr="001A0086">
        <w:rPr>
          <w:rFonts w:ascii="Times New Roman" w:hAnsi="Times New Roman" w:cs="Times New Roman"/>
          <w:sz w:val="24"/>
          <w:szCs w:val="24"/>
        </w:rPr>
        <w:t>hal</w:t>
      </w:r>
      <w:proofErr w:type="spellEnd"/>
      <w:r w:rsidRPr="001A0086">
        <w:rPr>
          <w:rFonts w:ascii="Times New Roman" w:hAnsi="Times New Roman" w:cs="Times New Roman"/>
          <w:sz w:val="24"/>
          <w:szCs w:val="24"/>
        </w:rPr>
        <w:t xml:space="preserve"> ile </w:t>
      </w:r>
      <w:proofErr w:type="spellStart"/>
      <w:r w:rsidRPr="001A0086">
        <w:rPr>
          <w:rFonts w:ascii="Times New Roman" w:hAnsi="Times New Roman" w:cs="Times New Roman"/>
          <w:sz w:val="24"/>
          <w:szCs w:val="24"/>
        </w:rPr>
        <w:t>getürsün</w:t>
      </w:r>
      <w:proofErr w:type="spellEnd"/>
      <w:r w:rsidRPr="001A0086">
        <w:rPr>
          <w:rFonts w:ascii="Times New Roman" w:hAnsi="Times New Roman" w:cs="Times New Roman"/>
          <w:sz w:val="24"/>
          <w:szCs w:val="24"/>
        </w:rPr>
        <w:t xml:space="preserve"> ve yüz kızıl </w:t>
      </w:r>
      <w:proofErr w:type="spellStart"/>
      <w:r w:rsidRPr="001A0086">
        <w:rPr>
          <w:rFonts w:ascii="Times New Roman" w:hAnsi="Times New Roman" w:cs="Times New Roman"/>
          <w:sz w:val="24"/>
          <w:szCs w:val="24"/>
        </w:rPr>
        <w:t>korçak</w:t>
      </w:r>
      <w:proofErr w:type="spellEnd"/>
      <w:r w:rsidRPr="001A0086">
        <w:rPr>
          <w:rFonts w:ascii="Times New Roman" w:hAnsi="Times New Roman" w:cs="Times New Roman"/>
          <w:sz w:val="24"/>
          <w:szCs w:val="24"/>
        </w:rPr>
        <w:t xml:space="preserve"> deve ve yüz at-ı Arabî ve yüz at-ı Rûmî ve yüz at-ı </w:t>
      </w:r>
      <w:proofErr w:type="spellStart"/>
      <w:r w:rsidRPr="001A0086">
        <w:rPr>
          <w:rFonts w:ascii="Times New Roman" w:hAnsi="Times New Roman" w:cs="Times New Roman"/>
          <w:sz w:val="24"/>
          <w:szCs w:val="24"/>
        </w:rPr>
        <w:t>Tatarî</w:t>
      </w:r>
      <w:proofErr w:type="spellEnd"/>
      <w:r w:rsidRPr="001A0086">
        <w:rPr>
          <w:rFonts w:ascii="Times New Roman" w:hAnsi="Times New Roman" w:cs="Times New Roman"/>
          <w:sz w:val="24"/>
          <w:szCs w:val="24"/>
        </w:rPr>
        <w:t xml:space="preserve"> her biri murassa </w:t>
      </w:r>
      <w:proofErr w:type="spellStart"/>
      <w:r w:rsidRPr="001A0086">
        <w:rPr>
          <w:rFonts w:ascii="Times New Roman" w:hAnsi="Times New Roman" w:cs="Times New Roman"/>
          <w:sz w:val="24"/>
          <w:szCs w:val="24"/>
        </w:rPr>
        <w:t>eyerlü</w:t>
      </w:r>
      <w:proofErr w:type="spellEnd"/>
      <w:r w:rsidRPr="001A0086">
        <w:rPr>
          <w:rFonts w:ascii="Times New Roman" w:hAnsi="Times New Roman" w:cs="Times New Roman"/>
          <w:sz w:val="24"/>
          <w:szCs w:val="24"/>
        </w:rPr>
        <w:t xml:space="preserve"> ve üstünde yarısı oğlan </w:t>
      </w:r>
      <w:r w:rsidR="007755B8">
        <w:rPr>
          <w:rFonts w:ascii="Times New Roman" w:hAnsi="Times New Roman" w:cs="Times New Roman"/>
          <w:sz w:val="24"/>
          <w:szCs w:val="24"/>
        </w:rPr>
        <w:t>yarısı kız ola. (Say, 2009, 175</w:t>
      </w:r>
      <w:r w:rsidRPr="001A0086">
        <w:rPr>
          <w:rFonts w:ascii="Times New Roman" w:hAnsi="Times New Roman" w:cs="Times New Roman"/>
          <w:sz w:val="24"/>
          <w:szCs w:val="24"/>
        </w:rPr>
        <w:t>)</w:t>
      </w:r>
    </w:p>
    <w:p w14:paraId="0884C5DC" w14:textId="6EFEDFF6" w:rsidR="00FD7199" w:rsidRPr="001A0086" w:rsidRDefault="00FD7199" w:rsidP="00FD7199">
      <w:pPr>
        <w:spacing w:before="240" w:line="360" w:lineRule="auto"/>
        <w:ind w:firstLine="708"/>
        <w:rPr>
          <w:rFonts w:ascii="Times New Roman" w:hAnsi="Times New Roman" w:cs="Times New Roman"/>
          <w:sz w:val="24"/>
          <w:szCs w:val="24"/>
        </w:rPr>
      </w:pPr>
      <w:r w:rsidRPr="001A0086">
        <w:rPr>
          <w:rFonts w:ascii="Times New Roman" w:hAnsi="Times New Roman" w:cs="Times New Roman"/>
          <w:sz w:val="24"/>
          <w:szCs w:val="24"/>
        </w:rPr>
        <w:t>Kadının evliliği istememesi veya geçimsizlik durumunda ise kız tarafının aldığı kalını erkek tarafına vermesi gerekmektedir. Bu sebeple boşanma genellikle nadir rastlanan bir durumdu</w:t>
      </w:r>
      <w:r w:rsidR="00940C3E">
        <w:rPr>
          <w:rFonts w:ascii="Times New Roman" w:hAnsi="Times New Roman" w:cs="Times New Roman"/>
          <w:sz w:val="24"/>
          <w:szCs w:val="24"/>
        </w:rPr>
        <w:t>r</w:t>
      </w:r>
      <w:r w:rsidRPr="001A0086">
        <w:rPr>
          <w:rFonts w:ascii="Times New Roman" w:hAnsi="Times New Roman" w:cs="Times New Roman"/>
          <w:sz w:val="24"/>
          <w:szCs w:val="24"/>
        </w:rPr>
        <w:t xml:space="preserve"> (</w:t>
      </w:r>
      <w:r w:rsidR="00940C3E" w:rsidRPr="001A0086">
        <w:rPr>
          <w:rFonts w:ascii="Times New Roman" w:hAnsi="Times New Roman" w:cs="Times New Roman"/>
          <w:sz w:val="24"/>
          <w:szCs w:val="24"/>
        </w:rPr>
        <w:t>Koca, 2016, s.156</w:t>
      </w:r>
      <w:r w:rsidR="00940C3E">
        <w:rPr>
          <w:rFonts w:ascii="Times New Roman" w:hAnsi="Times New Roman" w:cs="Times New Roman"/>
          <w:sz w:val="24"/>
          <w:szCs w:val="24"/>
        </w:rPr>
        <w:t>; Ögel, 1979 s.</w:t>
      </w:r>
      <w:r w:rsidR="007755B8">
        <w:rPr>
          <w:rFonts w:ascii="Times New Roman" w:hAnsi="Times New Roman" w:cs="Times New Roman"/>
          <w:sz w:val="24"/>
          <w:szCs w:val="24"/>
        </w:rPr>
        <w:t xml:space="preserve"> </w:t>
      </w:r>
      <w:r w:rsidR="00940C3E">
        <w:rPr>
          <w:rFonts w:ascii="Times New Roman" w:hAnsi="Times New Roman" w:cs="Times New Roman"/>
          <w:sz w:val="24"/>
          <w:szCs w:val="24"/>
        </w:rPr>
        <w:t xml:space="preserve">180). </w:t>
      </w:r>
      <w:r w:rsidRPr="001A0086">
        <w:rPr>
          <w:rFonts w:ascii="Times New Roman" w:hAnsi="Times New Roman" w:cs="Times New Roman"/>
          <w:sz w:val="24"/>
          <w:szCs w:val="24"/>
        </w:rPr>
        <w:t xml:space="preserve">Ayrıca kadının çocuğunun olmaması, evlilikten kısa bir süre sonra vefat etmesi </w:t>
      </w:r>
      <w:r w:rsidR="00C9564F">
        <w:rPr>
          <w:rFonts w:ascii="Times New Roman" w:hAnsi="Times New Roman" w:cs="Times New Roman"/>
          <w:sz w:val="24"/>
          <w:szCs w:val="24"/>
        </w:rPr>
        <w:t>gibi durumlarda ise kadının bekâ</w:t>
      </w:r>
      <w:r w:rsidRPr="001A0086">
        <w:rPr>
          <w:rFonts w:ascii="Times New Roman" w:hAnsi="Times New Roman" w:cs="Times New Roman"/>
          <w:sz w:val="24"/>
          <w:szCs w:val="24"/>
        </w:rPr>
        <w:t>r kız kardeşi varsa damat ile başka bir kalın ödemesi olmaksızın evlendirilirdi; aksi durumda erkek tarafı kalın ödemesini talep edebilirdi (Ögel, 1979 s.181). Türklere ait yazıtlar</w:t>
      </w:r>
      <w:r w:rsidR="00C9564F">
        <w:rPr>
          <w:rFonts w:ascii="Times New Roman" w:hAnsi="Times New Roman" w:cs="Times New Roman"/>
          <w:sz w:val="24"/>
          <w:szCs w:val="24"/>
        </w:rPr>
        <w:t xml:space="preserve">a </w:t>
      </w:r>
      <w:r w:rsidRPr="001A0086">
        <w:rPr>
          <w:rFonts w:ascii="Times New Roman" w:hAnsi="Times New Roman" w:cs="Times New Roman"/>
          <w:sz w:val="24"/>
          <w:szCs w:val="24"/>
        </w:rPr>
        <w:t xml:space="preserve">da kalın geleneği yansımıştır. Uygurların </w:t>
      </w:r>
      <w:proofErr w:type="spellStart"/>
      <w:r w:rsidR="00C9564F">
        <w:rPr>
          <w:rFonts w:ascii="Times New Roman" w:hAnsi="Times New Roman" w:cs="Times New Roman"/>
          <w:i/>
          <w:iCs/>
          <w:sz w:val="24"/>
          <w:szCs w:val="24"/>
        </w:rPr>
        <w:t>Suci</w:t>
      </w:r>
      <w:proofErr w:type="spellEnd"/>
      <w:r w:rsidR="00C9564F">
        <w:rPr>
          <w:rFonts w:ascii="Times New Roman" w:hAnsi="Times New Roman" w:cs="Times New Roman"/>
          <w:i/>
          <w:iCs/>
          <w:sz w:val="24"/>
          <w:szCs w:val="24"/>
        </w:rPr>
        <w:t xml:space="preserve"> </w:t>
      </w:r>
      <w:proofErr w:type="spellStart"/>
      <w:r w:rsidR="00C9564F">
        <w:rPr>
          <w:rFonts w:ascii="Times New Roman" w:hAnsi="Times New Roman" w:cs="Times New Roman"/>
          <w:i/>
          <w:iCs/>
          <w:sz w:val="24"/>
          <w:szCs w:val="24"/>
        </w:rPr>
        <w:t>Yazı</w:t>
      </w:r>
      <w:r w:rsidRPr="001A0086">
        <w:rPr>
          <w:rFonts w:ascii="Times New Roman" w:hAnsi="Times New Roman" w:cs="Times New Roman"/>
          <w:i/>
          <w:iCs/>
          <w:sz w:val="24"/>
          <w:szCs w:val="24"/>
        </w:rPr>
        <w:t>tı</w:t>
      </w:r>
      <w:r w:rsidR="00C9564F" w:rsidRPr="00C9564F">
        <w:rPr>
          <w:rFonts w:ascii="Times New Roman" w:hAnsi="Times New Roman" w:cs="Times New Roman"/>
          <w:iCs/>
          <w:sz w:val="24"/>
          <w:szCs w:val="24"/>
        </w:rPr>
        <w:t>’</w:t>
      </w:r>
      <w:r w:rsidRPr="00C9564F">
        <w:rPr>
          <w:rFonts w:ascii="Times New Roman" w:hAnsi="Times New Roman" w:cs="Times New Roman"/>
          <w:iCs/>
          <w:sz w:val="24"/>
          <w:szCs w:val="24"/>
        </w:rPr>
        <w:t>nda</w:t>
      </w:r>
      <w:proofErr w:type="spellEnd"/>
      <w:r w:rsidR="00C9564F">
        <w:rPr>
          <w:rFonts w:ascii="Times New Roman" w:hAnsi="Times New Roman" w:cs="Times New Roman"/>
          <w:sz w:val="24"/>
          <w:szCs w:val="24"/>
        </w:rPr>
        <w:t xml:space="preserve"> K</w:t>
      </w:r>
      <w:r w:rsidRPr="001A0086">
        <w:rPr>
          <w:rFonts w:ascii="Times New Roman" w:hAnsi="Times New Roman" w:cs="Times New Roman"/>
          <w:sz w:val="24"/>
          <w:szCs w:val="24"/>
        </w:rPr>
        <w:t xml:space="preserve">ağanın kızını </w:t>
      </w:r>
      <w:proofErr w:type="spellStart"/>
      <w:r w:rsidRPr="001A0086">
        <w:rPr>
          <w:rFonts w:ascii="Times New Roman" w:hAnsi="Times New Roman" w:cs="Times New Roman"/>
          <w:sz w:val="24"/>
          <w:szCs w:val="24"/>
        </w:rPr>
        <w:t>kalınsız</w:t>
      </w:r>
      <w:proofErr w:type="spellEnd"/>
      <w:r w:rsidRPr="001A0086">
        <w:rPr>
          <w:rFonts w:ascii="Times New Roman" w:hAnsi="Times New Roman" w:cs="Times New Roman"/>
          <w:sz w:val="24"/>
          <w:szCs w:val="24"/>
        </w:rPr>
        <w:t xml:space="preserve"> evlendirdiği yazmaktadır (Ölmez, 2018, s.189). Yazıtta kızın neden </w:t>
      </w:r>
      <w:proofErr w:type="spellStart"/>
      <w:r w:rsidRPr="001A0086">
        <w:rPr>
          <w:rFonts w:ascii="Times New Roman" w:hAnsi="Times New Roman" w:cs="Times New Roman"/>
          <w:sz w:val="24"/>
          <w:szCs w:val="24"/>
        </w:rPr>
        <w:t>kalınsız</w:t>
      </w:r>
      <w:proofErr w:type="spellEnd"/>
      <w:r w:rsidRPr="001A0086">
        <w:rPr>
          <w:rFonts w:ascii="Times New Roman" w:hAnsi="Times New Roman" w:cs="Times New Roman"/>
          <w:sz w:val="24"/>
          <w:szCs w:val="24"/>
        </w:rPr>
        <w:t xml:space="preserve"> evlendiğine dair </w:t>
      </w:r>
      <w:r w:rsidR="00C9564F">
        <w:rPr>
          <w:rFonts w:ascii="Times New Roman" w:hAnsi="Times New Roman" w:cs="Times New Roman"/>
          <w:sz w:val="24"/>
          <w:szCs w:val="24"/>
        </w:rPr>
        <w:t>bilgi yer almasa da bu satırların</w:t>
      </w:r>
      <w:r w:rsidRPr="001A0086">
        <w:rPr>
          <w:rFonts w:ascii="Times New Roman" w:hAnsi="Times New Roman" w:cs="Times New Roman"/>
          <w:sz w:val="24"/>
          <w:szCs w:val="24"/>
        </w:rPr>
        <w:t xml:space="preserve"> Türk aile hukukunda kalının varlığını</w:t>
      </w:r>
      <w:r w:rsidR="00C9564F">
        <w:rPr>
          <w:rFonts w:ascii="Times New Roman" w:hAnsi="Times New Roman" w:cs="Times New Roman"/>
          <w:sz w:val="24"/>
          <w:szCs w:val="24"/>
        </w:rPr>
        <w:t xml:space="preserve"> göstermesi bakımından önemli olduğu söylenebilir.</w:t>
      </w:r>
    </w:p>
    <w:p w14:paraId="68A7379A" w14:textId="3C45EC5D" w:rsidR="00FD7199" w:rsidRPr="001A0086" w:rsidRDefault="00FD7199" w:rsidP="00FD7199">
      <w:pPr>
        <w:spacing w:before="240" w:line="360" w:lineRule="auto"/>
        <w:ind w:firstLine="708"/>
        <w:rPr>
          <w:rFonts w:ascii="Times New Roman" w:hAnsi="Times New Roman" w:cs="Times New Roman"/>
          <w:sz w:val="24"/>
          <w:szCs w:val="24"/>
        </w:rPr>
      </w:pPr>
      <w:r w:rsidRPr="001A0086">
        <w:rPr>
          <w:rFonts w:ascii="Times New Roman" w:hAnsi="Times New Roman" w:cs="Times New Roman"/>
          <w:sz w:val="24"/>
          <w:szCs w:val="24"/>
        </w:rPr>
        <w:t>Kocanın ölmesi durumunda ise kadın evlendikten sonra erkeğin ailesinden sayıldığı için kadına ve çocuklara erkek ailesi tarafından sahip çıkılırdı (Ögel, 1979, s.167-168, 174). Aileye ve mirasa sahip çıkma adına öl</w:t>
      </w:r>
      <w:r w:rsidR="00C9564F">
        <w:rPr>
          <w:rFonts w:ascii="Times New Roman" w:hAnsi="Times New Roman" w:cs="Times New Roman"/>
          <w:sz w:val="24"/>
          <w:szCs w:val="24"/>
        </w:rPr>
        <w:t>en kocanın erkek kardeşi varsa</w:t>
      </w:r>
      <w:r w:rsidRPr="001A0086">
        <w:rPr>
          <w:rFonts w:ascii="Times New Roman" w:hAnsi="Times New Roman" w:cs="Times New Roman"/>
          <w:sz w:val="24"/>
          <w:szCs w:val="24"/>
        </w:rPr>
        <w:t xml:space="preserve"> kadın onunla evlendirilirdi (Ögel, 1979, s.176-177; Koca, 2016, s.148). Türklerde </w:t>
      </w:r>
      <w:proofErr w:type="spellStart"/>
      <w:r w:rsidRPr="001A0086">
        <w:rPr>
          <w:rFonts w:ascii="Times New Roman" w:hAnsi="Times New Roman" w:cs="Times New Roman"/>
          <w:sz w:val="24"/>
          <w:szCs w:val="24"/>
        </w:rPr>
        <w:t>levirat</w:t>
      </w:r>
      <w:proofErr w:type="spellEnd"/>
      <w:r w:rsidRPr="001A0086">
        <w:rPr>
          <w:rFonts w:ascii="Times New Roman" w:hAnsi="Times New Roman" w:cs="Times New Roman"/>
          <w:sz w:val="24"/>
          <w:szCs w:val="24"/>
        </w:rPr>
        <w:t xml:space="preserve"> usul</w:t>
      </w:r>
      <w:r w:rsidR="00C9564F">
        <w:rPr>
          <w:rFonts w:ascii="Times New Roman" w:hAnsi="Times New Roman" w:cs="Times New Roman"/>
          <w:sz w:val="24"/>
          <w:szCs w:val="24"/>
        </w:rPr>
        <w:t xml:space="preserve">üne yer veren Çin yıllıklarında, </w:t>
      </w:r>
      <w:r w:rsidRPr="001A0086">
        <w:rPr>
          <w:rFonts w:ascii="Times New Roman" w:hAnsi="Times New Roman" w:cs="Times New Roman"/>
          <w:sz w:val="24"/>
          <w:szCs w:val="24"/>
        </w:rPr>
        <w:t>Hunların ölen kardeşlerinin eşleriyle evlen</w:t>
      </w:r>
      <w:r w:rsidR="003712B3">
        <w:rPr>
          <w:rFonts w:ascii="Times New Roman" w:hAnsi="Times New Roman" w:cs="Times New Roman"/>
          <w:sz w:val="24"/>
          <w:szCs w:val="24"/>
        </w:rPr>
        <w:t>diğine dair</w:t>
      </w:r>
      <w:r w:rsidRPr="001A0086">
        <w:rPr>
          <w:rFonts w:ascii="Times New Roman" w:hAnsi="Times New Roman" w:cs="Times New Roman"/>
          <w:sz w:val="24"/>
          <w:szCs w:val="24"/>
        </w:rPr>
        <w:t xml:space="preserve"> bilgi yer almaktadır (</w:t>
      </w:r>
      <w:proofErr w:type="spellStart"/>
      <w:r w:rsidRPr="001A0086">
        <w:rPr>
          <w:rFonts w:ascii="Times New Roman" w:hAnsi="Times New Roman" w:cs="Times New Roman"/>
          <w:sz w:val="24"/>
          <w:szCs w:val="24"/>
        </w:rPr>
        <w:t>Eberhard</w:t>
      </w:r>
      <w:proofErr w:type="spellEnd"/>
      <w:r w:rsidRPr="001A0086">
        <w:rPr>
          <w:rFonts w:ascii="Times New Roman" w:hAnsi="Times New Roman" w:cs="Times New Roman"/>
          <w:sz w:val="24"/>
          <w:szCs w:val="24"/>
        </w:rPr>
        <w:t>, 1996, s.87). Elbette bu durum için kadının onayı gerekmektedir. Eğer kadın onay vermezse çocuklarının başında vasi olarak kalabilir ve kendi miras payına düşeni alabili</w:t>
      </w:r>
      <w:r w:rsidR="00C9564F">
        <w:rPr>
          <w:rFonts w:ascii="Times New Roman" w:hAnsi="Times New Roman" w:cs="Times New Roman"/>
          <w:sz w:val="24"/>
          <w:szCs w:val="24"/>
        </w:rPr>
        <w:t>r</w:t>
      </w:r>
      <w:r w:rsidRPr="001A0086">
        <w:rPr>
          <w:rFonts w:ascii="Times New Roman" w:hAnsi="Times New Roman" w:cs="Times New Roman"/>
          <w:sz w:val="24"/>
          <w:szCs w:val="24"/>
        </w:rPr>
        <w:t xml:space="preserve"> (Ögel, 1979, s.176-177). Dul kalan kadın başka ail</w:t>
      </w:r>
      <w:r w:rsidR="00C9564F">
        <w:rPr>
          <w:rFonts w:ascii="Times New Roman" w:hAnsi="Times New Roman" w:cs="Times New Roman"/>
          <w:sz w:val="24"/>
          <w:szCs w:val="24"/>
        </w:rPr>
        <w:t>eden birisi ile de evlenebilir; ancak b</w:t>
      </w:r>
      <w:r w:rsidRPr="001A0086">
        <w:rPr>
          <w:rFonts w:ascii="Times New Roman" w:hAnsi="Times New Roman" w:cs="Times New Roman"/>
          <w:sz w:val="24"/>
          <w:szCs w:val="24"/>
        </w:rPr>
        <w:t xml:space="preserve">öyle bir durumda evleneceği kişi kalını eski kocasının ailesine ödemek zorundaydı (Ögel, 1979, s.176). Aynı </w:t>
      </w:r>
      <w:r w:rsidRPr="001A0086">
        <w:rPr>
          <w:rFonts w:ascii="Times New Roman" w:hAnsi="Times New Roman" w:cs="Times New Roman"/>
          <w:sz w:val="24"/>
          <w:szCs w:val="24"/>
        </w:rPr>
        <w:lastRenderedPageBreak/>
        <w:t xml:space="preserve">zamanda dul kalan kişilere sahip çıkılması ve istekleri üzerine yeniden evlenmeleri Türk kültüründe ailenin bölünmezliği ve devamlılığına verilen önemi </w:t>
      </w:r>
      <w:r w:rsidR="00C9564F">
        <w:rPr>
          <w:rFonts w:ascii="Times New Roman" w:hAnsi="Times New Roman" w:cs="Times New Roman"/>
          <w:sz w:val="24"/>
          <w:szCs w:val="24"/>
        </w:rPr>
        <w:t xml:space="preserve">de </w:t>
      </w:r>
      <w:r w:rsidRPr="001A0086">
        <w:rPr>
          <w:rFonts w:ascii="Times New Roman" w:hAnsi="Times New Roman" w:cs="Times New Roman"/>
          <w:sz w:val="24"/>
          <w:szCs w:val="24"/>
        </w:rPr>
        <w:t>göstermektedir (Ögel, 1979, s.177).</w:t>
      </w:r>
    </w:p>
    <w:p w14:paraId="720CEF00" w14:textId="77777777" w:rsidR="00FD7199" w:rsidRPr="003712B3" w:rsidRDefault="00FD7199" w:rsidP="00FD7199">
      <w:pPr>
        <w:spacing w:before="240" w:line="360" w:lineRule="auto"/>
        <w:ind w:firstLine="0"/>
        <w:rPr>
          <w:rFonts w:ascii="Times New Roman" w:hAnsi="Times New Roman" w:cs="Times New Roman"/>
          <w:b/>
          <w:bCs/>
          <w:color w:val="000000" w:themeColor="text1"/>
          <w:sz w:val="24"/>
          <w:szCs w:val="24"/>
        </w:rPr>
      </w:pPr>
      <w:r w:rsidRPr="003712B3">
        <w:rPr>
          <w:rFonts w:ascii="Times New Roman" w:hAnsi="Times New Roman" w:cs="Times New Roman"/>
          <w:b/>
          <w:bCs/>
          <w:color w:val="000000" w:themeColor="text1"/>
          <w:sz w:val="24"/>
          <w:szCs w:val="24"/>
        </w:rPr>
        <w:t>Bahçe, Su ve Çocuksuzluk Motifleri</w:t>
      </w:r>
    </w:p>
    <w:p w14:paraId="7539CDF4" w14:textId="72A7F8CF" w:rsidR="00FD7199" w:rsidRPr="001A0086" w:rsidRDefault="00FD7199" w:rsidP="00FD7199">
      <w:pPr>
        <w:spacing w:line="360" w:lineRule="auto"/>
        <w:ind w:firstLine="708"/>
        <w:rPr>
          <w:rFonts w:ascii="Times New Roman" w:hAnsi="Times New Roman" w:cs="Times New Roman"/>
          <w:sz w:val="24"/>
          <w:szCs w:val="24"/>
        </w:rPr>
      </w:pPr>
      <w:r w:rsidRPr="001A0086">
        <w:rPr>
          <w:rFonts w:ascii="Times New Roman" w:hAnsi="Times New Roman" w:cs="Times New Roman"/>
          <w:sz w:val="24"/>
          <w:szCs w:val="24"/>
        </w:rPr>
        <w:t xml:space="preserve">Anadolu halk hikâyelerinde sevgiliyi su veya ağaç kenarında görme motifine de sıklıkla rastlanılmaktadır. Sevgilinin ağaçlık, bahçe veya su kenarında görülmesi, ağaç ve bahçe motiflerinin aslında kadının bedenini sembolize ettiği; kadının doğurganlığını ve bereketi simgelemesiyle açıklanmaktadır (Akbalık, 2014, s.116, 120-121; Buzkıran Sap, 2025 s.78-79). </w:t>
      </w:r>
      <w:r w:rsidR="00C9564F">
        <w:rPr>
          <w:rFonts w:ascii="Times New Roman" w:hAnsi="Times New Roman" w:cs="Times New Roman"/>
          <w:i/>
          <w:iCs/>
          <w:sz w:val="24"/>
          <w:szCs w:val="24"/>
        </w:rPr>
        <w:t xml:space="preserve">Kerem ile Aslı </w:t>
      </w:r>
      <w:proofErr w:type="spellStart"/>
      <w:r w:rsidR="00C9564F">
        <w:rPr>
          <w:rFonts w:ascii="Times New Roman" w:hAnsi="Times New Roman" w:cs="Times New Roman"/>
          <w:i/>
          <w:iCs/>
          <w:sz w:val="24"/>
          <w:szCs w:val="24"/>
        </w:rPr>
        <w:t>Hikâ</w:t>
      </w:r>
      <w:r w:rsidRPr="003712B3">
        <w:rPr>
          <w:rFonts w:ascii="Times New Roman" w:hAnsi="Times New Roman" w:cs="Times New Roman"/>
          <w:i/>
          <w:iCs/>
          <w:sz w:val="24"/>
          <w:szCs w:val="24"/>
        </w:rPr>
        <w:t>yesi</w:t>
      </w:r>
      <w:r w:rsidRPr="001A0086">
        <w:rPr>
          <w:rFonts w:ascii="Times New Roman" w:hAnsi="Times New Roman" w:cs="Times New Roman"/>
          <w:sz w:val="24"/>
          <w:szCs w:val="24"/>
        </w:rPr>
        <w:t>’nde</w:t>
      </w:r>
      <w:proofErr w:type="spellEnd"/>
      <w:r w:rsidRPr="001A0086">
        <w:rPr>
          <w:rFonts w:ascii="Times New Roman" w:hAnsi="Times New Roman" w:cs="Times New Roman"/>
          <w:sz w:val="24"/>
          <w:szCs w:val="24"/>
        </w:rPr>
        <w:t xml:space="preserve"> Kerem, Aslı’yı ilk</w:t>
      </w:r>
      <w:r w:rsidR="00C9564F">
        <w:rPr>
          <w:rFonts w:ascii="Times New Roman" w:hAnsi="Times New Roman" w:cs="Times New Roman"/>
          <w:sz w:val="24"/>
          <w:szCs w:val="24"/>
        </w:rPr>
        <w:t xml:space="preserve"> kez bir bahçede görür ve o an â</w:t>
      </w:r>
      <w:r w:rsidRPr="001A0086">
        <w:rPr>
          <w:rFonts w:ascii="Times New Roman" w:hAnsi="Times New Roman" w:cs="Times New Roman"/>
          <w:sz w:val="24"/>
          <w:szCs w:val="24"/>
        </w:rPr>
        <w:t xml:space="preserve">şık olur (Bal Geldi, 2016, s.230). </w:t>
      </w:r>
      <w:r w:rsidR="00C9564F">
        <w:rPr>
          <w:rFonts w:ascii="Times New Roman" w:hAnsi="Times New Roman" w:cs="Times New Roman"/>
          <w:i/>
          <w:iCs/>
          <w:sz w:val="24"/>
          <w:szCs w:val="24"/>
        </w:rPr>
        <w:t xml:space="preserve">Ferhat ile Şirin </w:t>
      </w:r>
      <w:proofErr w:type="spellStart"/>
      <w:r w:rsidR="00C9564F">
        <w:rPr>
          <w:rFonts w:ascii="Times New Roman" w:hAnsi="Times New Roman" w:cs="Times New Roman"/>
          <w:i/>
          <w:iCs/>
          <w:sz w:val="24"/>
          <w:szCs w:val="24"/>
        </w:rPr>
        <w:t>Hikâ</w:t>
      </w:r>
      <w:r w:rsidRPr="003712B3">
        <w:rPr>
          <w:rFonts w:ascii="Times New Roman" w:hAnsi="Times New Roman" w:cs="Times New Roman"/>
          <w:i/>
          <w:iCs/>
          <w:sz w:val="24"/>
          <w:szCs w:val="24"/>
        </w:rPr>
        <w:t>yesi</w:t>
      </w:r>
      <w:r w:rsidRPr="001A0086">
        <w:rPr>
          <w:rFonts w:ascii="Times New Roman" w:hAnsi="Times New Roman" w:cs="Times New Roman"/>
          <w:sz w:val="24"/>
          <w:szCs w:val="24"/>
        </w:rPr>
        <w:t>’nde</w:t>
      </w:r>
      <w:proofErr w:type="spellEnd"/>
      <w:r w:rsidRPr="001A0086">
        <w:rPr>
          <w:rFonts w:ascii="Times New Roman" w:hAnsi="Times New Roman" w:cs="Times New Roman"/>
          <w:sz w:val="24"/>
          <w:szCs w:val="24"/>
        </w:rPr>
        <w:t xml:space="preserve"> Ferhat, Şirin’i çiçek bahçesinde gördüğün</w:t>
      </w:r>
      <w:r w:rsidR="00C9564F">
        <w:rPr>
          <w:rFonts w:ascii="Times New Roman" w:hAnsi="Times New Roman" w:cs="Times New Roman"/>
          <w:sz w:val="24"/>
          <w:szCs w:val="24"/>
        </w:rPr>
        <w:t>ü söyler (Bakar, 2019, s.230). Â</w:t>
      </w:r>
      <w:r w:rsidRPr="001A0086">
        <w:rPr>
          <w:rFonts w:ascii="Times New Roman" w:hAnsi="Times New Roman" w:cs="Times New Roman"/>
          <w:sz w:val="24"/>
          <w:szCs w:val="24"/>
        </w:rPr>
        <w:t xml:space="preserve">şık </w:t>
      </w:r>
      <w:proofErr w:type="spellStart"/>
      <w:r w:rsidRPr="001A0086">
        <w:rPr>
          <w:rFonts w:ascii="Times New Roman" w:hAnsi="Times New Roman" w:cs="Times New Roman"/>
          <w:sz w:val="24"/>
          <w:szCs w:val="24"/>
        </w:rPr>
        <w:t>Garib</w:t>
      </w:r>
      <w:proofErr w:type="spellEnd"/>
      <w:r w:rsidRPr="001A0086">
        <w:rPr>
          <w:rFonts w:ascii="Times New Roman" w:hAnsi="Times New Roman" w:cs="Times New Roman"/>
          <w:sz w:val="24"/>
          <w:szCs w:val="24"/>
        </w:rPr>
        <w:t xml:space="preserve"> ise Şah Sanem’i ilk defa havuzdaki yansımasından görmüştür (Güneş, 2019, s.80-81). Benzer şekilde Türk destanları ve şiirlerinde eş ile su kenarında karşılaşma motifi yer almaktadır (</w:t>
      </w:r>
      <w:proofErr w:type="spellStart"/>
      <w:r w:rsidRPr="001A0086">
        <w:rPr>
          <w:rFonts w:ascii="Times New Roman" w:hAnsi="Times New Roman" w:cs="Times New Roman"/>
          <w:sz w:val="24"/>
          <w:szCs w:val="24"/>
        </w:rPr>
        <w:t>Durgut</w:t>
      </w:r>
      <w:proofErr w:type="spellEnd"/>
      <w:r w:rsidRPr="001A0086">
        <w:rPr>
          <w:rFonts w:ascii="Times New Roman" w:hAnsi="Times New Roman" w:cs="Times New Roman"/>
          <w:sz w:val="24"/>
          <w:szCs w:val="24"/>
        </w:rPr>
        <w:t>, 2021, s.10). Örneğin; Oğuz Kağan</w:t>
      </w:r>
      <w:r w:rsidR="00C9564F">
        <w:rPr>
          <w:rFonts w:ascii="Times New Roman" w:hAnsi="Times New Roman" w:cs="Times New Roman"/>
          <w:sz w:val="24"/>
          <w:szCs w:val="24"/>
        </w:rPr>
        <w:t>,</w:t>
      </w:r>
      <w:r w:rsidRPr="001A0086">
        <w:rPr>
          <w:rFonts w:ascii="Times New Roman" w:hAnsi="Times New Roman" w:cs="Times New Roman"/>
          <w:sz w:val="24"/>
          <w:szCs w:val="24"/>
        </w:rPr>
        <w:t xml:space="preserve"> eşini ortasında bir ağaç olan gölün kenarında görmüştür (</w:t>
      </w:r>
      <w:proofErr w:type="spellStart"/>
      <w:r w:rsidRPr="001A0086">
        <w:rPr>
          <w:rFonts w:ascii="Times New Roman" w:hAnsi="Times New Roman" w:cs="Times New Roman"/>
          <w:sz w:val="24"/>
          <w:szCs w:val="24"/>
        </w:rPr>
        <w:t>Bang</w:t>
      </w:r>
      <w:proofErr w:type="spellEnd"/>
      <w:r w:rsidRPr="001A0086">
        <w:rPr>
          <w:rFonts w:ascii="Times New Roman" w:hAnsi="Times New Roman" w:cs="Times New Roman"/>
          <w:sz w:val="24"/>
          <w:szCs w:val="24"/>
        </w:rPr>
        <w:t xml:space="preserve"> ve Rahmeti, 1936, s.</w:t>
      </w:r>
      <w:r w:rsidR="008769CE">
        <w:rPr>
          <w:rFonts w:ascii="Times New Roman" w:hAnsi="Times New Roman" w:cs="Times New Roman"/>
          <w:sz w:val="24"/>
          <w:szCs w:val="24"/>
        </w:rPr>
        <w:t xml:space="preserve"> </w:t>
      </w:r>
      <w:r w:rsidRPr="001A0086">
        <w:rPr>
          <w:rFonts w:ascii="Times New Roman" w:hAnsi="Times New Roman" w:cs="Times New Roman"/>
          <w:sz w:val="24"/>
          <w:szCs w:val="24"/>
        </w:rPr>
        <w:t xml:space="preserve">15; </w:t>
      </w:r>
      <w:proofErr w:type="spellStart"/>
      <w:r w:rsidRPr="001A0086">
        <w:rPr>
          <w:rFonts w:ascii="Times New Roman" w:hAnsi="Times New Roman" w:cs="Times New Roman"/>
          <w:sz w:val="24"/>
          <w:szCs w:val="24"/>
        </w:rPr>
        <w:t>Durgut</w:t>
      </w:r>
      <w:proofErr w:type="spellEnd"/>
      <w:r w:rsidRPr="001A0086">
        <w:rPr>
          <w:rFonts w:ascii="Times New Roman" w:hAnsi="Times New Roman" w:cs="Times New Roman"/>
          <w:sz w:val="24"/>
          <w:szCs w:val="24"/>
        </w:rPr>
        <w:t>, 2021, s.</w:t>
      </w:r>
      <w:r w:rsidR="008769CE">
        <w:rPr>
          <w:rFonts w:ascii="Times New Roman" w:hAnsi="Times New Roman" w:cs="Times New Roman"/>
          <w:sz w:val="24"/>
          <w:szCs w:val="24"/>
        </w:rPr>
        <w:t xml:space="preserve"> </w:t>
      </w:r>
      <w:r w:rsidRPr="001A0086">
        <w:rPr>
          <w:rFonts w:ascii="Times New Roman" w:hAnsi="Times New Roman" w:cs="Times New Roman"/>
          <w:sz w:val="24"/>
          <w:szCs w:val="24"/>
        </w:rPr>
        <w:t xml:space="preserve">10). </w:t>
      </w:r>
    </w:p>
    <w:p w14:paraId="459F0CB1" w14:textId="775BCD83" w:rsidR="00FD7199" w:rsidRPr="00B604EF" w:rsidRDefault="00FD7199" w:rsidP="00B604EF">
      <w:pPr>
        <w:spacing w:line="360" w:lineRule="auto"/>
        <w:ind w:firstLine="708"/>
        <w:rPr>
          <w:rFonts w:ascii="Times New Roman" w:hAnsi="Times New Roman" w:cs="Times New Roman"/>
          <w:sz w:val="24"/>
          <w:szCs w:val="24"/>
          <w:highlight w:val="yellow"/>
        </w:rPr>
      </w:pPr>
      <w:r w:rsidRPr="001A0086">
        <w:rPr>
          <w:rFonts w:ascii="Times New Roman" w:hAnsi="Times New Roman" w:cs="Times New Roman"/>
          <w:sz w:val="24"/>
          <w:szCs w:val="24"/>
        </w:rPr>
        <w:t>Türk kültürü bağlamında değerlendirildiğinde ise evlenip çocuk sahibi olmak ve doğurganlık</w:t>
      </w:r>
      <w:r w:rsidR="00C9564F">
        <w:rPr>
          <w:rFonts w:ascii="Times New Roman" w:hAnsi="Times New Roman" w:cs="Times New Roman"/>
          <w:sz w:val="24"/>
          <w:szCs w:val="24"/>
        </w:rPr>
        <w:t>, önemli unsurlar olarak ön plana çıkmaktadır</w:t>
      </w:r>
      <w:r w:rsidRPr="001A0086">
        <w:rPr>
          <w:rFonts w:ascii="Times New Roman" w:hAnsi="Times New Roman" w:cs="Times New Roman"/>
          <w:sz w:val="24"/>
          <w:szCs w:val="24"/>
        </w:rPr>
        <w:t xml:space="preserve">. </w:t>
      </w:r>
      <w:r w:rsidRPr="003712B3">
        <w:rPr>
          <w:rFonts w:ascii="Times New Roman" w:hAnsi="Times New Roman" w:cs="Times New Roman"/>
          <w:i/>
          <w:iCs/>
          <w:sz w:val="24"/>
          <w:szCs w:val="24"/>
        </w:rPr>
        <w:t>Kutadgu Bilig</w:t>
      </w:r>
      <w:r>
        <w:rPr>
          <w:rFonts w:ascii="Times New Roman" w:hAnsi="Times New Roman" w:cs="Times New Roman"/>
          <w:sz w:val="24"/>
          <w:szCs w:val="24"/>
        </w:rPr>
        <w:t>’de evlenip çocuklanmak ve çocuklarını da evlendirmek “</w:t>
      </w:r>
      <w:proofErr w:type="spellStart"/>
      <w:r>
        <w:rPr>
          <w:rFonts w:ascii="Times New Roman" w:hAnsi="Times New Roman" w:cs="Times New Roman"/>
          <w:sz w:val="24"/>
          <w:szCs w:val="24"/>
        </w:rPr>
        <w:t>ogulka</w:t>
      </w:r>
      <w:proofErr w:type="spellEnd"/>
      <w:r>
        <w:rPr>
          <w:rFonts w:ascii="Times New Roman" w:hAnsi="Times New Roman" w:cs="Times New Roman"/>
          <w:sz w:val="24"/>
          <w:szCs w:val="24"/>
        </w:rPr>
        <w:t xml:space="preserve"> kişi al </w:t>
      </w:r>
      <w:proofErr w:type="spellStart"/>
      <w:r>
        <w:rPr>
          <w:rFonts w:ascii="Times New Roman" w:hAnsi="Times New Roman" w:cs="Times New Roman"/>
          <w:sz w:val="24"/>
          <w:szCs w:val="24"/>
        </w:rPr>
        <w:t>kızıg</w:t>
      </w:r>
      <w:proofErr w:type="spellEnd"/>
      <w:r>
        <w:rPr>
          <w:rFonts w:ascii="Times New Roman" w:hAnsi="Times New Roman" w:cs="Times New Roman"/>
          <w:sz w:val="24"/>
          <w:szCs w:val="24"/>
        </w:rPr>
        <w:t xml:space="preserve"> erke bir” şeklinde geçmektedir (</w:t>
      </w:r>
      <w:r w:rsidR="00B604EF" w:rsidRPr="00B604EF">
        <w:rPr>
          <w:rFonts w:ascii="Times New Roman" w:hAnsi="Times New Roman" w:cs="Times New Roman"/>
          <w:sz w:val="24"/>
          <w:szCs w:val="24"/>
        </w:rPr>
        <w:t>Arat</w:t>
      </w:r>
      <w:r w:rsidRPr="00B604EF">
        <w:rPr>
          <w:rFonts w:ascii="Times New Roman" w:hAnsi="Times New Roman" w:cs="Times New Roman"/>
          <w:sz w:val="24"/>
          <w:szCs w:val="24"/>
        </w:rPr>
        <w:t>,</w:t>
      </w:r>
      <w:r w:rsidR="00B604EF" w:rsidRPr="00B604EF">
        <w:rPr>
          <w:rFonts w:ascii="Times New Roman" w:hAnsi="Times New Roman" w:cs="Times New Roman"/>
          <w:sz w:val="24"/>
          <w:szCs w:val="24"/>
        </w:rPr>
        <w:t xml:space="preserve"> 1947,</w:t>
      </w:r>
      <w:r w:rsidRPr="00B604EF">
        <w:rPr>
          <w:rFonts w:ascii="Times New Roman" w:hAnsi="Times New Roman" w:cs="Times New Roman"/>
          <w:sz w:val="24"/>
          <w:szCs w:val="24"/>
        </w:rPr>
        <w:t xml:space="preserve"> s.</w:t>
      </w:r>
      <w:r w:rsidR="00B604EF" w:rsidRPr="00B604EF">
        <w:rPr>
          <w:rFonts w:ascii="Times New Roman" w:hAnsi="Times New Roman" w:cs="Times New Roman"/>
          <w:sz w:val="24"/>
          <w:szCs w:val="24"/>
        </w:rPr>
        <w:t xml:space="preserve"> </w:t>
      </w:r>
      <w:r w:rsidRPr="00B604EF">
        <w:rPr>
          <w:rFonts w:ascii="Times New Roman" w:hAnsi="Times New Roman" w:cs="Times New Roman"/>
          <w:sz w:val="24"/>
          <w:szCs w:val="24"/>
        </w:rPr>
        <w:t>453</w:t>
      </w:r>
      <w:r>
        <w:rPr>
          <w:rFonts w:ascii="Times New Roman" w:hAnsi="Times New Roman" w:cs="Times New Roman"/>
          <w:sz w:val="24"/>
          <w:szCs w:val="24"/>
        </w:rPr>
        <w:t xml:space="preserve">). </w:t>
      </w:r>
      <w:r w:rsidRPr="001A0086">
        <w:rPr>
          <w:rFonts w:ascii="Times New Roman" w:hAnsi="Times New Roman" w:cs="Times New Roman"/>
          <w:sz w:val="24"/>
          <w:szCs w:val="24"/>
        </w:rPr>
        <w:t>Türk ailesini incelediğimizde anne, baba ve çocukların olduğu çekirdek aile tipi dikkat çekmektedir (</w:t>
      </w:r>
      <w:r w:rsidR="002D7C9B" w:rsidRPr="001A0086">
        <w:rPr>
          <w:rFonts w:ascii="Times New Roman" w:hAnsi="Times New Roman" w:cs="Times New Roman"/>
          <w:sz w:val="24"/>
          <w:szCs w:val="24"/>
        </w:rPr>
        <w:t>Durmuş, 2018, s.129;</w:t>
      </w:r>
      <w:r w:rsidR="002D7C9B">
        <w:rPr>
          <w:rFonts w:ascii="Times New Roman" w:hAnsi="Times New Roman" w:cs="Times New Roman"/>
          <w:sz w:val="24"/>
          <w:szCs w:val="24"/>
        </w:rPr>
        <w:t xml:space="preserve"> </w:t>
      </w:r>
      <w:r w:rsidRPr="001A0086">
        <w:rPr>
          <w:rFonts w:ascii="Times New Roman" w:hAnsi="Times New Roman" w:cs="Times New Roman"/>
          <w:sz w:val="24"/>
          <w:szCs w:val="24"/>
        </w:rPr>
        <w:t xml:space="preserve">Koca, 2016, s.147). Ailenin devamlılığı esas olduğu için çiftin çocuk sahibi olması beklenirdi. Bu durum özellikle aile </w:t>
      </w:r>
      <w:r w:rsidRPr="001A0086">
        <w:rPr>
          <w:rFonts w:ascii="Times New Roman" w:hAnsi="Times New Roman" w:cs="Times New Roman"/>
          <w:i/>
          <w:iCs/>
          <w:sz w:val="24"/>
          <w:szCs w:val="24"/>
        </w:rPr>
        <w:t>ocağının tütmesi</w:t>
      </w:r>
      <w:r w:rsidRPr="001A0086">
        <w:rPr>
          <w:rFonts w:ascii="Times New Roman" w:hAnsi="Times New Roman" w:cs="Times New Roman"/>
          <w:sz w:val="24"/>
          <w:szCs w:val="24"/>
        </w:rPr>
        <w:t xml:space="preserve"> şeklinde karşımıza çıkmaktadır (Ögel, 1979, s.171). Aileyi devam ettirme ve ocağı tüttürme özellikle en küçük erkek evladın görevidir (Durmuş, 2018, s.129). Ailenin soyunu devam ettirecek erkek evladın ölmesi çok kötü bir durum olup ocağ</w:t>
      </w:r>
      <w:r w:rsidR="002D7C9B">
        <w:rPr>
          <w:rFonts w:ascii="Times New Roman" w:hAnsi="Times New Roman" w:cs="Times New Roman"/>
          <w:sz w:val="24"/>
          <w:szCs w:val="24"/>
        </w:rPr>
        <w:t>ın sönmesi olarak ifade edilir</w:t>
      </w:r>
      <w:r w:rsidRPr="001A0086">
        <w:rPr>
          <w:rFonts w:ascii="Times New Roman" w:hAnsi="Times New Roman" w:cs="Times New Roman"/>
          <w:sz w:val="24"/>
          <w:szCs w:val="24"/>
        </w:rPr>
        <w:t xml:space="preserve"> (Koca, 2016, s.145). </w:t>
      </w:r>
    </w:p>
    <w:p w14:paraId="01B6B04E" w14:textId="2EEC6FC2" w:rsidR="00FD7199" w:rsidRPr="001A0086" w:rsidRDefault="00FD7199" w:rsidP="00FD7199">
      <w:pPr>
        <w:spacing w:line="360" w:lineRule="auto"/>
        <w:ind w:firstLine="708"/>
        <w:rPr>
          <w:rFonts w:ascii="Times New Roman" w:hAnsi="Times New Roman" w:cs="Times New Roman"/>
          <w:sz w:val="24"/>
          <w:szCs w:val="24"/>
        </w:rPr>
      </w:pPr>
      <w:r w:rsidRPr="003712B3">
        <w:rPr>
          <w:rFonts w:ascii="Times New Roman" w:hAnsi="Times New Roman" w:cs="Times New Roman"/>
          <w:i/>
          <w:iCs/>
          <w:sz w:val="24"/>
          <w:szCs w:val="24"/>
        </w:rPr>
        <w:t xml:space="preserve">Dede Korkut </w:t>
      </w:r>
      <w:proofErr w:type="spellStart"/>
      <w:r w:rsidRPr="003712B3">
        <w:rPr>
          <w:rFonts w:ascii="Times New Roman" w:hAnsi="Times New Roman" w:cs="Times New Roman"/>
          <w:i/>
          <w:iCs/>
          <w:sz w:val="24"/>
          <w:szCs w:val="24"/>
        </w:rPr>
        <w:t>Hikâyeleri</w:t>
      </w:r>
      <w:r w:rsidRPr="001A0086">
        <w:rPr>
          <w:rFonts w:ascii="Times New Roman" w:hAnsi="Times New Roman" w:cs="Times New Roman"/>
          <w:sz w:val="24"/>
          <w:szCs w:val="24"/>
        </w:rPr>
        <w:t>’nde</w:t>
      </w:r>
      <w:proofErr w:type="spellEnd"/>
      <w:r w:rsidRPr="001A0086">
        <w:rPr>
          <w:rFonts w:ascii="Times New Roman" w:hAnsi="Times New Roman" w:cs="Times New Roman"/>
          <w:sz w:val="24"/>
          <w:szCs w:val="24"/>
        </w:rPr>
        <w:t xml:space="preserve"> çocuksuz olmanın aile için ne kadar üzücü olduğuna dair örnek yer almaktadır. Bayındır Han</w:t>
      </w:r>
      <w:r w:rsidR="002D7C9B">
        <w:rPr>
          <w:rFonts w:ascii="Times New Roman" w:hAnsi="Times New Roman" w:cs="Times New Roman"/>
          <w:sz w:val="24"/>
          <w:szCs w:val="24"/>
        </w:rPr>
        <w:t>,</w:t>
      </w:r>
      <w:r w:rsidRPr="001A0086">
        <w:rPr>
          <w:rFonts w:ascii="Times New Roman" w:hAnsi="Times New Roman" w:cs="Times New Roman"/>
          <w:sz w:val="24"/>
          <w:szCs w:val="24"/>
        </w:rPr>
        <w:t xml:space="preserve"> düzenlediği toya üç otağ kurdurmuş; ak otağa oğlu olan beyler</w:t>
      </w:r>
      <w:r w:rsidR="002D7C9B">
        <w:rPr>
          <w:rFonts w:ascii="Times New Roman" w:hAnsi="Times New Roman" w:cs="Times New Roman"/>
          <w:sz w:val="24"/>
          <w:szCs w:val="24"/>
        </w:rPr>
        <w:t>i</w:t>
      </w:r>
      <w:r w:rsidRPr="001A0086">
        <w:rPr>
          <w:rFonts w:ascii="Times New Roman" w:hAnsi="Times New Roman" w:cs="Times New Roman"/>
          <w:sz w:val="24"/>
          <w:szCs w:val="24"/>
        </w:rPr>
        <w:t>, kızıl otağa kızı olan beyler</w:t>
      </w:r>
      <w:r w:rsidR="002D7C9B">
        <w:rPr>
          <w:rFonts w:ascii="Times New Roman" w:hAnsi="Times New Roman" w:cs="Times New Roman"/>
          <w:sz w:val="24"/>
          <w:szCs w:val="24"/>
        </w:rPr>
        <w:t>i</w:t>
      </w:r>
      <w:r w:rsidRPr="001A0086">
        <w:rPr>
          <w:rFonts w:ascii="Times New Roman" w:hAnsi="Times New Roman" w:cs="Times New Roman"/>
          <w:sz w:val="24"/>
          <w:szCs w:val="24"/>
        </w:rPr>
        <w:t xml:space="preserve">, kara otağa ise çocuğu olmayan beyleri oturtacağını söylemiştir. Bayındır Han, çocuksuz olanların Allah’ın rızasını almamış kişiler olduğunu düşündüğü için bu kişileri kara otağa koymuştur. Bu durum ise çocuğu olmayan </w:t>
      </w:r>
      <w:proofErr w:type="spellStart"/>
      <w:r w:rsidRPr="001A0086">
        <w:rPr>
          <w:rFonts w:ascii="Times New Roman" w:hAnsi="Times New Roman" w:cs="Times New Roman"/>
          <w:sz w:val="24"/>
          <w:szCs w:val="24"/>
        </w:rPr>
        <w:t>Dirse</w:t>
      </w:r>
      <w:proofErr w:type="spellEnd"/>
      <w:r w:rsidRPr="001A0086">
        <w:rPr>
          <w:rFonts w:ascii="Times New Roman" w:hAnsi="Times New Roman" w:cs="Times New Roman"/>
          <w:sz w:val="24"/>
          <w:szCs w:val="24"/>
        </w:rPr>
        <w:t xml:space="preserve"> Han’ı çok üzmüş; eşiyle beraber Allah’ın rızasını kazanmak için hayır işle</w:t>
      </w:r>
      <w:r w:rsidR="003712B3">
        <w:rPr>
          <w:rFonts w:ascii="Times New Roman" w:hAnsi="Times New Roman" w:cs="Times New Roman"/>
          <w:sz w:val="24"/>
          <w:szCs w:val="24"/>
        </w:rPr>
        <w:t>miş</w:t>
      </w:r>
      <w:r w:rsidRPr="001A0086">
        <w:rPr>
          <w:rFonts w:ascii="Times New Roman" w:hAnsi="Times New Roman" w:cs="Times New Roman"/>
          <w:sz w:val="24"/>
          <w:szCs w:val="24"/>
        </w:rPr>
        <w:t xml:space="preserve">, dua etmişler ve sonunda </w:t>
      </w:r>
      <w:proofErr w:type="spellStart"/>
      <w:r w:rsidRPr="001A0086">
        <w:rPr>
          <w:rFonts w:ascii="Times New Roman" w:hAnsi="Times New Roman" w:cs="Times New Roman"/>
          <w:sz w:val="24"/>
          <w:szCs w:val="24"/>
        </w:rPr>
        <w:t>Boğaç</w:t>
      </w:r>
      <w:proofErr w:type="spellEnd"/>
      <w:r w:rsidRPr="001A0086">
        <w:rPr>
          <w:rFonts w:ascii="Times New Roman" w:hAnsi="Times New Roman" w:cs="Times New Roman"/>
          <w:sz w:val="24"/>
          <w:szCs w:val="24"/>
        </w:rPr>
        <w:t xml:space="preserve"> Han doğmuştur (Ergin, 1969, s.</w:t>
      </w:r>
      <w:r w:rsidR="002D7C9B">
        <w:rPr>
          <w:rFonts w:ascii="Times New Roman" w:hAnsi="Times New Roman" w:cs="Times New Roman"/>
          <w:sz w:val="24"/>
          <w:szCs w:val="24"/>
        </w:rPr>
        <w:t xml:space="preserve"> </w:t>
      </w:r>
      <w:r w:rsidRPr="001A0086">
        <w:rPr>
          <w:rFonts w:ascii="Times New Roman" w:hAnsi="Times New Roman" w:cs="Times New Roman"/>
          <w:sz w:val="24"/>
          <w:szCs w:val="24"/>
        </w:rPr>
        <w:t>8-12</w:t>
      </w:r>
      <w:r w:rsidR="002D7C9B">
        <w:rPr>
          <w:rFonts w:ascii="Times New Roman" w:hAnsi="Times New Roman" w:cs="Times New Roman"/>
          <w:sz w:val="24"/>
          <w:szCs w:val="24"/>
        </w:rPr>
        <w:t>). Çocuksuzluk motifi halk hikâ</w:t>
      </w:r>
      <w:r w:rsidRPr="001A0086">
        <w:rPr>
          <w:rFonts w:ascii="Times New Roman" w:hAnsi="Times New Roman" w:cs="Times New Roman"/>
          <w:sz w:val="24"/>
          <w:szCs w:val="24"/>
        </w:rPr>
        <w:t xml:space="preserve">yelerinde </w:t>
      </w:r>
      <w:r w:rsidRPr="001A0086">
        <w:rPr>
          <w:rFonts w:ascii="Times New Roman" w:hAnsi="Times New Roman" w:cs="Times New Roman"/>
          <w:sz w:val="24"/>
          <w:szCs w:val="24"/>
        </w:rPr>
        <w:lastRenderedPageBreak/>
        <w:t xml:space="preserve">de karşımıza çıkmaktadır. Latif Şah’ın babasının çocuğu olmaz ve bu durum onu çok üzer; dua eder, hayır işler ve sonunda bir dervişin hayır duasını alır. Derviş, Latif Şah’ın padişah babasına dua eder ve eşiyle birlikte yemesi için elma verir. Böylece çocuk sahibi olurlar (Kaya, 2012, s.46-50). </w:t>
      </w:r>
      <w:r w:rsidRPr="003712B3">
        <w:rPr>
          <w:rFonts w:ascii="Times New Roman" w:hAnsi="Times New Roman" w:cs="Times New Roman"/>
          <w:i/>
          <w:iCs/>
          <w:sz w:val="24"/>
          <w:szCs w:val="24"/>
        </w:rPr>
        <w:t xml:space="preserve">Kerem ile Aslı </w:t>
      </w:r>
      <w:proofErr w:type="gramStart"/>
      <w:r w:rsidRPr="003712B3">
        <w:rPr>
          <w:rFonts w:ascii="Times New Roman" w:hAnsi="Times New Roman" w:cs="Times New Roman"/>
          <w:i/>
          <w:iCs/>
          <w:sz w:val="24"/>
          <w:szCs w:val="24"/>
        </w:rPr>
        <w:t>Hikayesi</w:t>
      </w:r>
      <w:r w:rsidRPr="001A0086">
        <w:rPr>
          <w:rFonts w:ascii="Times New Roman" w:hAnsi="Times New Roman" w:cs="Times New Roman"/>
          <w:sz w:val="24"/>
          <w:szCs w:val="24"/>
        </w:rPr>
        <w:t>’nde</w:t>
      </w:r>
      <w:proofErr w:type="gramEnd"/>
      <w:r w:rsidRPr="001A0086">
        <w:rPr>
          <w:rFonts w:ascii="Times New Roman" w:hAnsi="Times New Roman" w:cs="Times New Roman"/>
          <w:sz w:val="24"/>
          <w:szCs w:val="24"/>
        </w:rPr>
        <w:t xml:space="preserve"> de çocuksuzluk motifi geçmektedir. Müslüman bir padişah ve Ermeni vezirinin çocukları olmaz, bu durumdan ikisi de çok dertlidir. Bahçede gezerlerken bir derviş yollarına çıkıp </w:t>
      </w:r>
      <w:r w:rsidR="003712B3">
        <w:rPr>
          <w:rFonts w:ascii="Times New Roman" w:hAnsi="Times New Roman" w:cs="Times New Roman"/>
          <w:sz w:val="24"/>
          <w:szCs w:val="24"/>
        </w:rPr>
        <w:t xml:space="preserve">onlara </w:t>
      </w:r>
      <w:r w:rsidRPr="001A0086">
        <w:rPr>
          <w:rFonts w:ascii="Times New Roman" w:hAnsi="Times New Roman" w:cs="Times New Roman"/>
          <w:sz w:val="24"/>
          <w:szCs w:val="24"/>
        </w:rPr>
        <w:t xml:space="preserve">hayır duası </w:t>
      </w:r>
      <w:r w:rsidR="003712B3">
        <w:rPr>
          <w:rFonts w:ascii="Times New Roman" w:hAnsi="Times New Roman" w:cs="Times New Roman"/>
          <w:sz w:val="24"/>
          <w:szCs w:val="24"/>
        </w:rPr>
        <w:t xml:space="preserve">eder </w:t>
      </w:r>
      <w:r w:rsidRPr="001A0086">
        <w:rPr>
          <w:rFonts w:ascii="Times New Roman" w:hAnsi="Times New Roman" w:cs="Times New Roman"/>
          <w:sz w:val="24"/>
          <w:szCs w:val="24"/>
        </w:rPr>
        <w:t>ve yemeleri için bir elma verir</w:t>
      </w:r>
      <w:r w:rsidR="002D7C9B">
        <w:rPr>
          <w:rFonts w:ascii="Times New Roman" w:hAnsi="Times New Roman" w:cs="Times New Roman"/>
          <w:sz w:val="24"/>
          <w:szCs w:val="24"/>
        </w:rPr>
        <w:t>. Böylece ikisinin de çocuğu dünyaya geli</w:t>
      </w:r>
      <w:r w:rsidRPr="001A0086">
        <w:rPr>
          <w:rFonts w:ascii="Times New Roman" w:hAnsi="Times New Roman" w:cs="Times New Roman"/>
          <w:sz w:val="24"/>
          <w:szCs w:val="24"/>
        </w:rPr>
        <w:t>r; padişahın oğlu (Kerem), vezirin kızı (Aslı) olur (Bal Geldi, 2016, s.228-229).</w:t>
      </w:r>
    </w:p>
    <w:p w14:paraId="5896572F" w14:textId="77777777" w:rsidR="00FD7199" w:rsidRPr="00FD7199" w:rsidRDefault="00FD7199" w:rsidP="00FD7199">
      <w:pPr>
        <w:spacing w:line="360" w:lineRule="auto"/>
        <w:ind w:firstLine="0"/>
        <w:rPr>
          <w:rFonts w:ascii="Times New Roman" w:hAnsi="Times New Roman" w:cs="Times New Roman"/>
          <w:b/>
          <w:bCs/>
          <w:sz w:val="24"/>
          <w:szCs w:val="24"/>
        </w:rPr>
      </w:pPr>
      <w:r w:rsidRPr="00FD7199">
        <w:rPr>
          <w:rFonts w:ascii="Times New Roman" w:hAnsi="Times New Roman" w:cs="Times New Roman"/>
          <w:b/>
          <w:bCs/>
          <w:sz w:val="24"/>
          <w:szCs w:val="24"/>
        </w:rPr>
        <w:t>Yiğit Erkek Motifi</w:t>
      </w:r>
    </w:p>
    <w:p w14:paraId="1A9B7E6B" w14:textId="139ABE0A" w:rsidR="00FD7199" w:rsidRPr="001A0086" w:rsidRDefault="00FD7199" w:rsidP="00FD7199">
      <w:pPr>
        <w:spacing w:line="360" w:lineRule="auto"/>
        <w:ind w:firstLine="708"/>
        <w:rPr>
          <w:rFonts w:ascii="Times New Roman" w:hAnsi="Times New Roman" w:cs="Times New Roman"/>
          <w:sz w:val="24"/>
          <w:szCs w:val="24"/>
        </w:rPr>
      </w:pPr>
      <w:r w:rsidRPr="001A0086">
        <w:rPr>
          <w:rFonts w:ascii="Times New Roman" w:hAnsi="Times New Roman" w:cs="Times New Roman"/>
          <w:sz w:val="24"/>
          <w:szCs w:val="24"/>
        </w:rPr>
        <w:t>Halk hikâyelerinde ön plana çıkan başka bir unsur ise erkek kahramanın güçlü, kuvvetli ve yiğit karakte</w:t>
      </w:r>
      <w:r w:rsidR="0097512E">
        <w:rPr>
          <w:rFonts w:ascii="Times New Roman" w:hAnsi="Times New Roman" w:cs="Times New Roman"/>
          <w:sz w:val="24"/>
          <w:szCs w:val="24"/>
        </w:rPr>
        <w:t>r özelliklerine sahip olmasıdır</w:t>
      </w:r>
      <w:r w:rsidRPr="001A0086">
        <w:rPr>
          <w:rFonts w:ascii="Times New Roman" w:hAnsi="Times New Roman" w:cs="Times New Roman"/>
          <w:sz w:val="24"/>
          <w:szCs w:val="24"/>
        </w:rPr>
        <w:t xml:space="preserve"> (Buzkıran Sap, 2025, s.</w:t>
      </w:r>
      <w:r w:rsidR="0097512E">
        <w:rPr>
          <w:rFonts w:ascii="Times New Roman" w:hAnsi="Times New Roman" w:cs="Times New Roman"/>
          <w:sz w:val="24"/>
          <w:szCs w:val="24"/>
        </w:rPr>
        <w:t xml:space="preserve"> </w:t>
      </w:r>
      <w:r w:rsidRPr="001A0086">
        <w:rPr>
          <w:rFonts w:ascii="Times New Roman" w:hAnsi="Times New Roman" w:cs="Times New Roman"/>
          <w:sz w:val="24"/>
          <w:szCs w:val="24"/>
        </w:rPr>
        <w:t>80). Hikâyelerde erkek kahramanların gözü karadır, zorluklara göğüs gerer ve bahadır kişiliği ile dikkat çeker. Örneğin Ferhat, Şirin’e ulaşmak için çıktığı yolda kara dev ve ejderha ile korkmadan savaşır; Şirin’in şehre su getirme arzusu için dağda taşları kırar (Bakar, 2019, s.</w:t>
      </w:r>
      <w:r w:rsidR="0097512E">
        <w:rPr>
          <w:rFonts w:ascii="Times New Roman" w:hAnsi="Times New Roman" w:cs="Times New Roman"/>
          <w:sz w:val="24"/>
          <w:szCs w:val="24"/>
        </w:rPr>
        <w:t xml:space="preserve"> </w:t>
      </w:r>
      <w:r w:rsidRPr="001A0086">
        <w:rPr>
          <w:rFonts w:ascii="Times New Roman" w:hAnsi="Times New Roman" w:cs="Times New Roman"/>
          <w:sz w:val="24"/>
          <w:szCs w:val="24"/>
        </w:rPr>
        <w:t>224-225, 250-</w:t>
      </w:r>
      <w:r w:rsidR="0097512E">
        <w:rPr>
          <w:rFonts w:ascii="Times New Roman" w:hAnsi="Times New Roman" w:cs="Times New Roman"/>
          <w:sz w:val="24"/>
          <w:szCs w:val="24"/>
        </w:rPr>
        <w:t xml:space="preserve">255). </w:t>
      </w:r>
      <w:r w:rsidR="0097512E" w:rsidRPr="0097512E">
        <w:rPr>
          <w:rFonts w:ascii="Times New Roman" w:hAnsi="Times New Roman" w:cs="Times New Roman"/>
          <w:i/>
          <w:sz w:val="24"/>
          <w:szCs w:val="24"/>
        </w:rPr>
        <w:t xml:space="preserve">Latif Şah ve Mihriban </w:t>
      </w:r>
      <w:proofErr w:type="spellStart"/>
      <w:r w:rsidR="0097512E" w:rsidRPr="0097512E">
        <w:rPr>
          <w:rFonts w:ascii="Times New Roman" w:hAnsi="Times New Roman" w:cs="Times New Roman"/>
          <w:i/>
          <w:sz w:val="24"/>
          <w:szCs w:val="24"/>
        </w:rPr>
        <w:t>Hikâ</w:t>
      </w:r>
      <w:r w:rsidRPr="0097512E">
        <w:rPr>
          <w:rFonts w:ascii="Times New Roman" w:hAnsi="Times New Roman" w:cs="Times New Roman"/>
          <w:i/>
          <w:sz w:val="24"/>
          <w:szCs w:val="24"/>
        </w:rPr>
        <w:t>yesi</w:t>
      </w:r>
      <w:r w:rsidRPr="001A0086">
        <w:rPr>
          <w:rFonts w:ascii="Times New Roman" w:hAnsi="Times New Roman" w:cs="Times New Roman"/>
          <w:sz w:val="24"/>
          <w:szCs w:val="24"/>
        </w:rPr>
        <w:t>’nde</w:t>
      </w:r>
      <w:proofErr w:type="spellEnd"/>
      <w:r w:rsidRPr="001A0086">
        <w:rPr>
          <w:rFonts w:ascii="Times New Roman" w:hAnsi="Times New Roman" w:cs="Times New Roman"/>
          <w:sz w:val="24"/>
          <w:szCs w:val="24"/>
        </w:rPr>
        <w:t xml:space="preserve"> Latif Şah ava gider</w:t>
      </w:r>
      <w:r w:rsidR="0097512E">
        <w:rPr>
          <w:rFonts w:ascii="Times New Roman" w:hAnsi="Times New Roman" w:cs="Times New Roman"/>
          <w:sz w:val="24"/>
          <w:szCs w:val="24"/>
        </w:rPr>
        <w:t>; ok, yay, kılıç kullanıp</w:t>
      </w:r>
      <w:r w:rsidRPr="001A0086">
        <w:rPr>
          <w:rFonts w:ascii="Times New Roman" w:hAnsi="Times New Roman" w:cs="Times New Roman"/>
          <w:sz w:val="24"/>
          <w:szCs w:val="24"/>
        </w:rPr>
        <w:t xml:space="preserve"> haramiler ile savaşır ve Mihriban için Hindistan’a gider (Kaya, 2012, s.53, 58, 87). Yukarıda bahsettiğimiz </w:t>
      </w:r>
      <w:proofErr w:type="spellStart"/>
      <w:r w:rsidRPr="003712B3">
        <w:rPr>
          <w:rFonts w:ascii="Times New Roman" w:hAnsi="Times New Roman" w:cs="Times New Roman"/>
          <w:i/>
          <w:iCs/>
          <w:sz w:val="24"/>
          <w:szCs w:val="24"/>
        </w:rPr>
        <w:t>Battaln</w:t>
      </w:r>
      <w:r w:rsidR="003712B3">
        <w:rPr>
          <w:rFonts w:ascii="Times New Roman" w:hAnsi="Times New Roman" w:cs="Times New Roman"/>
          <w:i/>
          <w:iCs/>
          <w:sz w:val="24"/>
          <w:szCs w:val="24"/>
        </w:rPr>
        <w:t>â</w:t>
      </w:r>
      <w:r w:rsidRPr="003712B3">
        <w:rPr>
          <w:rFonts w:ascii="Times New Roman" w:hAnsi="Times New Roman" w:cs="Times New Roman"/>
          <w:i/>
          <w:iCs/>
          <w:sz w:val="24"/>
          <w:szCs w:val="24"/>
        </w:rPr>
        <w:t>me</w:t>
      </w:r>
      <w:r w:rsidRPr="001A0086">
        <w:rPr>
          <w:rFonts w:ascii="Times New Roman" w:hAnsi="Times New Roman" w:cs="Times New Roman"/>
          <w:sz w:val="24"/>
          <w:szCs w:val="24"/>
        </w:rPr>
        <w:t>’de</w:t>
      </w:r>
      <w:proofErr w:type="spellEnd"/>
      <w:r w:rsidRPr="001A0086">
        <w:rPr>
          <w:rFonts w:ascii="Times New Roman" w:hAnsi="Times New Roman" w:cs="Times New Roman"/>
          <w:sz w:val="24"/>
          <w:szCs w:val="24"/>
        </w:rPr>
        <w:t xml:space="preserve"> ise </w:t>
      </w:r>
      <w:r w:rsidR="003712B3">
        <w:rPr>
          <w:rFonts w:ascii="Times New Roman" w:hAnsi="Times New Roman" w:cs="Times New Roman"/>
          <w:sz w:val="24"/>
          <w:szCs w:val="24"/>
        </w:rPr>
        <w:t xml:space="preserve">Battal </w:t>
      </w:r>
      <w:proofErr w:type="spellStart"/>
      <w:r w:rsidR="003712B3">
        <w:rPr>
          <w:rFonts w:ascii="Times New Roman" w:hAnsi="Times New Roman" w:cs="Times New Roman"/>
          <w:sz w:val="24"/>
          <w:szCs w:val="24"/>
        </w:rPr>
        <w:t>Seyyid</w:t>
      </w:r>
      <w:proofErr w:type="spellEnd"/>
      <w:r w:rsidR="003712B3">
        <w:rPr>
          <w:rFonts w:ascii="Times New Roman" w:hAnsi="Times New Roman" w:cs="Times New Roman"/>
          <w:sz w:val="24"/>
          <w:szCs w:val="24"/>
        </w:rPr>
        <w:t xml:space="preserve"> </w:t>
      </w:r>
      <w:r w:rsidRPr="001A0086">
        <w:rPr>
          <w:rFonts w:ascii="Times New Roman" w:hAnsi="Times New Roman" w:cs="Times New Roman"/>
          <w:sz w:val="24"/>
          <w:szCs w:val="24"/>
        </w:rPr>
        <w:t>kızın kalınını alabilm</w:t>
      </w:r>
      <w:r w:rsidR="0097512E">
        <w:rPr>
          <w:rFonts w:ascii="Times New Roman" w:hAnsi="Times New Roman" w:cs="Times New Roman"/>
          <w:sz w:val="24"/>
          <w:szCs w:val="24"/>
        </w:rPr>
        <w:t>ek için ak fil yolunda birçok kâ</w:t>
      </w:r>
      <w:r w:rsidRPr="001A0086">
        <w:rPr>
          <w:rFonts w:ascii="Times New Roman" w:hAnsi="Times New Roman" w:cs="Times New Roman"/>
          <w:sz w:val="24"/>
          <w:szCs w:val="24"/>
        </w:rPr>
        <w:t>fir ile karşılaşmış ve savaşmıştır (Say, 2009, s.</w:t>
      </w:r>
      <w:r w:rsidR="0097512E">
        <w:rPr>
          <w:rFonts w:ascii="Times New Roman" w:hAnsi="Times New Roman" w:cs="Times New Roman"/>
          <w:sz w:val="24"/>
          <w:szCs w:val="24"/>
        </w:rPr>
        <w:t xml:space="preserve"> </w:t>
      </w:r>
      <w:r w:rsidRPr="001A0086">
        <w:rPr>
          <w:rFonts w:ascii="Times New Roman" w:hAnsi="Times New Roman" w:cs="Times New Roman"/>
          <w:sz w:val="24"/>
          <w:szCs w:val="24"/>
        </w:rPr>
        <w:t xml:space="preserve">175-184). </w:t>
      </w:r>
    </w:p>
    <w:p w14:paraId="397E438D" w14:textId="5EB6FFB8" w:rsidR="00FD7199" w:rsidRDefault="00FD7199" w:rsidP="00FD7199">
      <w:pPr>
        <w:spacing w:line="360" w:lineRule="auto"/>
        <w:ind w:firstLine="708"/>
        <w:rPr>
          <w:rFonts w:ascii="Times New Roman" w:hAnsi="Times New Roman" w:cs="Times New Roman"/>
          <w:sz w:val="24"/>
          <w:szCs w:val="24"/>
        </w:rPr>
      </w:pPr>
      <w:r w:rsidRPr="001A0086">
        <w:rPr>
          <w:rFonts w:ascii="Times New Roman" w:hAnsi="Times New Roman" w:cs="Times New Roman"/>
          <w:sz w:val="24"/>
          <w:szCs w:val="24"/>
        </w:rPr>
        <w:t xml:space="preserve">Türk kültüründe de yiğit, güçlü ve kuvvetli olmak beğenilen ve istenilen bir özelliktir. Örneğin </w:t>
      </w:r>
      <w:r w:rsidRPr="00036A80">
        <w:rPr>
          <w:rFonts w:ascii="Times New Roman" w:hAnsi="Times New Roman" w:cs="Times New Roman"/>
          <w:i/>
          <w:iCs/>
          <w:sz w:val="24"/>
          <w:szCs w:val="24"/>
        </w:rPr>
        <w:t xml:space="preserve">Dede Korkut </w:t>
      </w:r>
      <w:proofErr w:type="spellStart"/>
      <w:r w:rsidR="00036A80">
        <w:rPr>
          <w:rFonts w:ascii="Times New Roman" w:hAnsi="Times New Roman" w:cs="Times New Roman"/>
          <w:i/>
          <w:iCs/>
          <w:sz w:val="24"/>
          <w:szCs w:val="24"/>
        </w:rPr>
        <w:t>H</w:t>
      </w:r>
      <w:r w:rsidRPr="00036A80">
        <w:rPr>
          <w:rFonts w:ascii="Times New Roman" w:hAnsi="Times New Roman" w:cs="Times New Roman"/>
          <w:i/>
          <w:iCs/>
          <w:sz w:val="24"/>
          <w:szCs w:val="24"/>
        </w:rPr>
        <w:t>ikâyeleri</w:t>
      </w:r>
      <w:r w:rsidR="00036A80">
        <w:rPr>
          <w:rFonts w:ascii="Times New Roman" w:hAnsi="Times New Roman" w:cs="Times New Roman"/>
          <w:i/>
          <w:iCs/>
          <w:sz w:val="24"/>
          <w:szCs w:val="24"/>
        </w:rPr>
        <w:t>’</w:t>
      </w:r>
      <w:r w:rsidRPr="001A0086">
        <w:rPr>
          <w:rFonts w:ascii="Times New Roman" w:hAnsi="Times New Roman" w:cs="Times New Roman"/>
          <w:sz w:val="24"/>
          <w:szCs w:val="24"/>
        </w:rPr>
        <w:t>nde</w:t>
      </w:r>
      <w:proofErr w:type="spellEnd"/>
      <w:r w:rsidRPr="001A0086">
        <w:rPr>
          <w:rFonts w:ascii="Times New Roman" w:hAnsi="Times New Roman" w:cs="Times New Roman"/>
          <w:sz w:val="24"/>
          <w:szCs w:val="24"/>
        </w:rPr>
        <w:t xml:space="preserve"> halk arasında sevilen Kan Turalı</w:t>
      </w:r>
      <w:r w:rsidR="0097512E">
        <w:rPr>
          <w:rFonts w:ascii="Times New Roman" w:hAnsi="Times New Roman" w:cs="Times New Roman"/>
          <w:sz w:val="24"/>
          <w:szCs w:val="24"/>
        </w:rPr>
        <w:t>,</w:t>
      </w:r>
      <w:r w:rsidRPr="001A0086">
        <w:rPr>
          <w:rFonts w:ascii="Times New Roman" w:hAnsi="Times New Roman" w:cs="Times New Roman"/>
          <w:sz w:val="24"/>
          <w:szCs w:val="24"/>
        </w:rPr>
        <w:t xml:space="preserve"> </w:t>
      </w:r>
      <w:proofErr w:type="spellStart"/>
      <w:r w:rsidRPr="001A0086">
        <w:rPr>
          <w:rFonts w:ascii="Times New Roman" w:hAnsi="Times New Roman" w:cs="Times New Roman"/>
          <w:sz w:val="24"/>
          <w:szCs w:val="24"/>
        </w:rPr>
        <w:t>alpliği</w:t>
      </w:r>
      <w:proofErr w:type="spellEnd"/>
      <w:r w:rsidRPr="001A0086">
        <w:rPr>
          <w:rFonts w:ascii="Times New Roman" w:hAnsi="Times New Roman" w:cs="Times New Roman"/>
          <w:sz w:val="24"/>
          <w:szCs w:val="24"/>
        </w:rPr>
        <w:t xml:space="preserve"> ve cesareti ile bilinen kişilerdendir. </w:t>
      </w:r>
      <w:proofErr w:type="spellStart"/>
      <w:r w:rsidRPr="001A0086">
        <w:rPr>
          <w:rFonts w:ascii="Times New Roman" w:hAnsi="Times New Roman" w:cs="Times New Roman"/>
          <w:sz w:val="24"/>
          <w:szCs w:val="24"/>
        </w:rPr>
        <w:t>Selcen</w:t>
      </w:r>
      <w:proofErr w:type="spellEnd"/>
      <w:r w:rsidRPr="001A0086">
        <w:rPr>
          <w:rFonts w:ascii="Times New Roman" w:hAnsi="Times New Roman" w:cs="Times New Roman"/>
          <w:sz w:val="24"/>
          <w:szCs w:val="24"/>
        </w:rPr>
        <w:t xml:space="preserve"> Hatun</w:t>
      </w:r>
      <w:r w:rsidR="0097512E">
        <w:rPr>
          <w:rFonts w:ascii="Times New Roman" w:hAnsi="Times New Roman" w:cs="Times New Roman"/>
          <w:sz w:val="24"/>
          <w:szCs w:val="24"/>
        </w:rPr>
        <w:t>,</w:t>
      </w:r>
      <w:r w:rsidRPr="001A0086">
        <w:rPr>
          <w:rFonts w:ascii="Times New Roman" w:hAnsi="Times New Roman" w:cs="Times New Roman"/>
          <w:sz w:val="24"/>
          <w:szCs w:val="24"/>
        </w:rPr>
        <w:t xml:space="preserve"> Kan Turalı’yı gördüğünde </w:t>
      </w:r>
      <w:r w:rsidR="00036A80">
        <w:rPr>
          <w:rFonts w:ascii="Times New Roman" w:hAnsi="Times New Roman" w:cs="Times New Roman"/>
          <w:sz w:val="24"/>
          <w:szCs w:val="24"/>
        </w:rPr>
        <w:t xml:space="preserve">onun </w:t>
      </w:r>
      <w:r w:rsidRPr="001A0086">
        <w:rPr>
          <w:rFonts w:ascii="Times New Roman" w:hAnsi="Times New Roman" w:cs="Times New Roman"/>
          <w:sz w:val="24"/>
          <w:szCs w:val="24"/>
        </w:rPr>
        <w:t xml:space="preserve">boyundan, posundan ve gücünden çok etkilenmiştir (Ergin, 1969, s.141).  </w:t>
      </w:r>
      <w:r w:rsidRPr="00036A80">
        <w:rPr>
          <w:rFonts w:ascii="Times New Roman" w:hAnsi="Times New Roman" w:cs="Times New Roman"/>
          <w:i/>
          <w:iCs/>
          <w:sz w:val="24"/>
          <w:szCs w:val="24"/>
        </w:rPr>
        <w:t>Oğuz Kağan Destanı</w:t>
      </w:r>
      <w:r w:rsidRPr="001A0086">
        <w:rPr>
          <w:rFonts w:ascii="Times New Roman" w:hAnsi="Times New Roman" w:cs="Times New Roman"/>
          <w:sz w:val="24"/>
          <w:szCs w:val="24"/>
        </w:rPr>
        <w:t>’nda da benzer durumlar söz konusudur. Oğuz Kağan bebekliğinden itibaren insanüstü güçlü ve kudretli biridir; doğduktan kısa süre sonra çiğ et ve çorb</w:t>
      </w:r>
      <w:r w:rsidR="0097512E">
        <w:rPr>
          <w:rFonts w:ascii="Times New Roman" w:hAnsi="Times New Roman" w:cs="Times New Roman"/>
          <w:sz w:val="24"/>
          <w:szCs w:val="24"/>
        </w:rPr>
        <w:t>a ister, kırk gün sonra büyür,</w:t>
      </w:r>
      <w:r w:rsidRPr="001A0086">
        <w:rPr>
          <w:rFonts w:ascii="Times New Roman" w:hAnsi="Times New Roman" w:cs="Times New Roman"/>
          <w:sz w:val="24"/>
          <w:szCs w:val="24"/>
        </w:rPr>
        <w:t xml:space="preserve"> heybetli bir yiğit olup ava çıkmaya başlar ve orma</w:t>
      </w:r>
      <w:r w:rsidR="0097512E">
        <w:rPr>
          <w:rFonts w:ascii="Times New Roman" w:hAnsi="Times New Roman" w:cs="Times New Roman"/>
          <w:sz w:val="24"/>
          <w:szCs w:val="24"/>
        </w:rPr>
        <w:t>nda güçlü bir gergedanı öldürür</w:t>
      </w:r>
      <w:r w:rsidRPr="001A0086">
        <w:rPr>
          <w:rFonts w:ascii="Times New Roman" w:hAnsi="Times New Roman" w:cs="Times New Roman"/>
          <w:sz w:val="24"/>
          <w:szCs w:val="24"/>
        </w:rPr>
        <w:t xml:space="preserve">  (</w:t>
      </w:r>
      <w:proofErr w:type="spellStart"/>
      <w:r w:rsidRPr="001A0086">
        <w:rPr>
          <w:rFonts w:ascii="Times New Roman" w:hAnsi="Times New Roman" w:cs="Times New Roman"/>
          <w:sz w:val="24"/>
          <w:szCs w:val="24"/>
        </w:rPr>
        <w:t>Bang</w:t>
      </w:r>
      <w:proofErr w:type="spellEnd"/>
      <w:r w:rsidRPr="001A0086">
        <w:rPr>
          <w:rFonts w:ascii="Times New Roman" w:hAnsi="Times New Roman" w:cs="Times New Roman"/>
          <w:sz w:val="24"/>
          <w:szCs w:val="24"/>
        </w:rPr>
        <w:t xml:space="preserve"> ve Rahmeti, 1936 s.11-13). </w:t>
      </w:r>
      <w:r w:rsidRPr="00036A80">
        <w:rPr>
          <w:rFonts w:ascii="Times New Roman" w:hAnsi="Times New Roman" w:cs="Times New Roman"/>
          <w:i/>
          <w:iCs/>
          <w:sz w:val="24"/>
          <w:szCs w:val="24"/>
        </w:rPr>
        <w:t xml:space="preserve">Orhun </w:t>
      </w:r>
      <w:proofErr w:type="spellStart"/>
      <w:r w:rsidRPr="00036A80">
        <w:rPr>
          <w:rFonts w:ascii="Times New Roman" w:hAnsi="Times New Roman" w:cs="Times New Roman"/>
          <w:i/>
          <w:iCs/>
          <w:sz w:val="24"/>
          <w:szCs w:val="24"/>
        </w:rPr>
        <w:t>Abideleri</w:t>
      </w:r>
      <w:r w:rsidRPr="001A0086">
        <w:rPr>
          <w:rFonts w:ascii="Times New Roman" w:hAnsi="Times New Roman" w:cs="Times New Roman"/>
          <w:sz w:val="24"/>
          <w:szCs w:val="24"/>
        </w:rPr>
        <w:t>’nde</w:t>
      </w:r>
      <w:proofErr w:type="spellEnd"/>
      <w:r w:rsidRPr="001A0086">
        <w:rPr>
          <w:rFonts w:ascii="Times New Roman" w:hAnsi="Times New Roman" w:cs="Times New Roman"/>
          <w:sz w:val="24"/>
          <w:szCs w:val="24"/>
        </w:rPr>
        <w:t xml:space="preserve"> Türk kağanları mücadeleci, öncü ve savaşçı özellikleri ile ön plana çıkmaktadır. </w:t>
      </w:r>
      <w:proofErr w:type="spellStart"/>
      <w:r w:rsidRPr="00036A80">
        <w:rPr>
          <w:rFonts w:ascii="Times New Roman" w:hAnsi="Times New Roman" w:cs="Times New Roman"/>
          <w:i/>
          <w:iCs/>
          <w:sz w:val="24"/>
          <w:szCs w:val="24"/>
        </w:rPr>
        <w:t>Kültigin</w:t>
      </w:r>
      <w:proofErr w:type="spellEnd"/>
      <w:r w:rsidRPr="00036A80">
        <w:rPr>
          <w:rFonts w:ascii="Times New Roman" w:hAnsi="Times New Roman" w:cs="Times New Roman"/>
          <w:i/>
          <w:iCs/>
          <w:sz w:val="24"/>
          <w:szCs w:val="24"/>
        </w:rPr>
        <w:t xml:space="preserve"> Abidesi</w:t>
      </w:r>
      <w:r w:rsidRPr="001A0086">
        <w:rPr>
          <w:rFonts w:ascii="Times New Roman" w:hAnsi="Times New Roman" w:cs="Times New Roman"/>
          <w:sz w:val="24"/>
          <w:szCs w:val="24"/>
        </w:rPr>
        <w:t>’nde Türk kağanları</w:t>
      </w:r>
      <w:r w:rsidR="0097512E">
        <w:rPr>
          <w:rFonts w:ascii="Times New Roman" w:hAnsi="Times New Roman" w:cs="Times New Roman"/>
          <w:sz w:val="24"/>
          <w:szCs w:val="24"/>
        </w:rPr>
        <w:t>; başlılara baş eğdirmiş,</w:t>
      </w:r>
      <w:r w:rsidRPr="001A0086">
        <w:rPr>
          <w:rFonts w:ascii="Times New Roman" w:hAnsi="Times New Roman" w:cs="Times New Roman"/>
          <w:sz w:val="24"/>
          <w:szCs w:val="24"/>
        </w:rPr>
        <w:t xml:space="preserve"> dizlilere diz çöktürmüş, devletli düşmanları devletsiz bırakmıştır (Tekin, 2019, s.39-41). </w:t>
      </w:r>
    </w:p>
    <w:p w14:paraId="3BF23DAF" w14:textId="77777777" w:rsidR="00FD7199" w:rsidRPr="00FD7199" w:rsidRDefault="00FD7199" w:rsidP="00FD7199">
      <w:pPr>
        <w:pStyle w:val="DipnotMetni"/>
        <w:spacing w:line="360" w:lineRule="auto"/>
        <w:ind w:firstLine="0"/>
        <w:rPr>
          <w:rFonts w:ascii="Times New Roman" w:hAnsi="Times New Roman" w:cs="Times New Roman"/>
          <w:b/>
          <w:bCs/>
          <w:sz w:val="24"/>
          <w:szCs w:val="24"/>
        </w:rPr>
      </w:pPr>
      <w:r w:rsidRPr="00FD7199">
        <w:rPr>
          <w:rFonts w:ascii="Times New Roman" w:hAnsi="Times New Roman" w:cs="Times New Roman"/>
          <w:b/>
          <w:bCs/>
          <w:sz w:val="24"/>
          <w:szCs w:val="24"/>
        </w:rPr>
        <w:t>Düğün ve Toy Geleneği</w:t>
      </w:r>
    </w:p>
    <w:p w14:paraId="573524A9" w14:textId="135BF1FF" w:rsidR="00FD7199" w:rsidRPr="001A0086" w:rsidRDefault="00FD7199" w:rsidP="00FD7199">
      <w:pPr>
        <w:spacing w:line="360" w:lineRule="auto"/>
        <w:rPr>
          <w:rFonts w:ascii="Times New Roman" w:hAnsi="Times New Roman" w:cs="Times New Roman"/>
          <w:sz w:val="24"/>
          <w:szCs w:val="24"/>
        </w:rPr>
      </w:pPr>
      <w:r w:rsidRPr="001A0086">
        <w:rPr>
          <w:rFonts w:ascii="Times New Roman" w:hAnsi="Times New Roman" w:cs="Times New Roman"/>
          <w:sz w:val="24"/>
          <w:szCs w:val="24"/>
        </w:rPr>
        <w:tab/>
        <w:t>Türkler</w:t>
      </w:r>
      <w:r w:rsidR="0097512E">
        <w:rPr>
          <w:rFonts w:ascii="Times New Roman" w:hAnsi="Times New Roman" w:cs="Times New Roman"/>
          <w:sz w:val="24"/>
          <w:szCs w:val="24"/>
        </w:rPr>
        <w:t xml:space="preserve">de düğün esasında bir toy olup </w:t>
      </w:r>
      <w:r w:rsidRPr="001A0086">
        <w:rPr>
          <w:rFonts w:ascii="Times New Roman" w:hAnsi="Times New Roman" w:cs="Times New Roman"/>
          <w:sz w:val="24"/>
          <w:szCs w:val="24"/>
        </w:rPr>
        <w:t xml:space="preserve">yemek verilir, eğlence düzenlenir ve düğün adeta bir şenlik havasında seyrederdi (Ögel, 1969, s.185-186). Hatta beylerin düğünlerinde, bir bey toyu geleneği olan ve toplum için oldukça önemli </w:t>
      </w:r>
      <w:r w:rsidRPr="001A0086">
        <w:rPr>
          <w:rFonts w:ascii="Times New Roman" w:hAnsi="Times New Roman" w:cs="Times New Roman"/>
          <w:i/>
          <w:iCs/>
          <w:sz w:val="24"/>
          <w:szCs w:val="24"/>
        </w:rPr>
        <w:t>han-ı yağma</w:t>
      </w:r>
      <w:r w:rsidRPr="001A0086">
        <w:rPr>
          <w:rFonts w:ascii="Times New Roman" w:hAnsi="Times New Roman" w:cs="Times New Roman"/>
          <w:sz w:val="24"/>
          <w:szCs w:val="24"/>
        </w:rPr>
        <w:t xml:space="preserve"> da yapılırdı (Koca, 2016, s.150). </w:t>
      </w:r>
      <w:r w:rsidRPr="001A0086">
        <w:rPr>
          <w:rFonts w:ascii="Times New Roman" w:hAnsi="Times New Roman" w:cs="Times New Roman"/>
          <w:sz w:val="24"/>
          <w:szCs w:val="24"/>
        </w:rPr>
        <w:lastRenderedPageBreak/>
        <w:t xml:space="preserve">Düğünlerde ok atılır, şarkı söylenir, yemek yenir ve dünürler hediyeleşirdi (Ögel, 1969, s.186; Koca, 2016, s.151). </w:t>
      </w:r>
      <w:r w:rsidRPr="00036A80">
        <w:rPr>
          <w:rFonts w:ascii="Times New Roman" w:hAnsi="Times New Roman" w:cs="Times New Roman"/>
          <w:i/>
          <w:iCs/>
          <w:sz w:val="24"/>
          <w:szCs w:val="24"/>
        </w:rPr>
        <w:t xml:space="preserve">Dede Korkut </w:t>
      </w:r>
      <w:proofErr w:type="spellStart"/>
      <w:r w:rsidRPr="00036A80">
        <w:rPr>
          <w:rFonts w:ascii="Times New Roman" w:hAnsi="Times New Roman" w:cs="Times New Roman"/>
          <w:i/>
          <w:iCs/>
          <w:sz w:val="24"/>
          <w:szCs w:val="24"/>
        </w:rPr>
        <w:t>Hikâyeleri</w:t>
      </w:r>
      <w:r w:rsidRPr="001A0086">
        <w:rPr>
          <w:rFonts w:ascii="Times New Roman" w:hAnsi="Times New Roman" w:cs="Times New Roman"/>
          <w:sz w:val="24"/>
          <w:szCs w:val="24"/>
        </w:rPr>
        <w:t>’nde</w:t>
      </w:r>
      <w:proofErr w:type="spellEnd"/>
      <w:r w:rsidRPr="001A0086">
        <w:rPr>
          <w:rFonts w:ascii="Times New Roman" w:hAnsi="Times New Roman" w:cs="Times New Roman"/>
          <w:sz w:val="24"/>
          <w:szCs w:val="24"/>
        </w:rPr>
        <w:t xml:space="preserve"> Türk düğün geleneklerine dair çok kıymetli bilgiler yer almaktadır. Nişandan sonra hazırlıklar tamamlanır ve ağır düğün de denilen</w:t>
      </w:r>
      <w:r w:rsidR="00036A80">
        <w:rPr>
          <w:rFonts w:ascii="Times New Roman" w:hAnsi="Times New Roman" w:cs="Times New Roman"/>
          <w:sz w:val="24"/>
          <w:szCs w:val="24"/>
        </w:rPr>
        <w:t xml:space="preserve"> esas</w:t>
      </w:r>
      <w:r w:rsidRPr="001A0086">
        <w:rPr>
          <w:rFonts w:ascii="Times New Roman" w:hAnsi="Times New Roman" w:cs="Times New Roman"/>
          <w:sz w:val="24"/>
          <w:szCs w:val="24"/>
        </w:rPr>
        <w:t xml:space="preserve"> düğün yapılırdı (Er</w:t>
      </w:r>
      <w:r w:rsidR="0097512E">
        <w:rPr>
          <w:rFonts w:ascii="Times New Roman" w:hAnsi="Times New Roman" w:cs="Times New Roman"/>
          <w:sz w:val="24"/>
          <w:szCs w:val="24"/>
        </w:rPr>
        <w:t xml:space="preserve">gin, 1969, s.69). </w:t>
      </w:r>
      <w:proofErr w:type="spellStart"/>
      <w:r w:rsidR="0097512E" w:rsidRPr="0097512E">
        <w:rPr>
          <w:rFonts w:ascii="Times New Roman" w:hAnsi="Times New Roman" w:cs="Times New Roman"/>
          <w:i/>
          <w:sz w:val="24"/>
          <w:szCs w:val="24"/>
        </w:rPr>
        <w:t>Bamsı</w:t>
      </w:r>
      <w:proofErr w:type="spellEnd"/>
      <w:r w:rsidR="0097512E" w:rsidRPr="0097512E">
        <w:rPr>
          <w:rFonts w:ascii="Times New Roman" w:hAnsi="Times New Roman" w:cs="Times New Roman"/>
          <w:i/>
          <w:sz w:val="24"/>
          <w:szCs w:val="24"/>
        </w:rPr>
        <w:t xml:space="preserve"> </w:t>
      </w:r>
      <w:proofErr w:type="spellStart"/>
      <w:r w:rsidR="0097512E" w:rsidRPr="0097512E">
        <w:rPr>
          <w:rFonts w:ascii="Times New Roman" w:hAnsi="Times New Roman" w:cs="Times New Roman"/>
          <w:i/>
          <w:sz w:val="24"/>
          <w:szCs w:val="24"/>
        </w:rPr>
        <w:t>Beyrek</w:t>
      </w:r>
      <w:proofErr w:type="spellEnd"/>
      <w:r w:rsidR="0097512E" w:rsidRPr="0097512E">
        <w:rPr>
          <w:rFonts w:ascii="Times New Roman" w:hAnsi="Times New Roman" w:cs="Times New Roman"/>
          <w:i/>
          <w:sz w:val="24"/>
          <w:szCs w:val="24"/>
        </w:rPr>
        <w:t xml:space="preserve"> H</w:t>
      </w:r>
      <w:r w:rsidRPr="0097512E">
        <w:rPr>
          <w:rFonts w:ascii="Times New Roman" w:hAnsi="Times New Roman" w:cs="Times New Roman"/>
          <w:i/>
          <w:sz w:val="24"/>
          <w:szCs w:val="24"/>
        </w:rPr>
        <w:t>ik</w:t>
      </w:r>
      <w:r w:rsidR="00036A80" w:rsidRPr="0097512E">
        <w:rPr>
          <w:rFonts w:ascii="Times New Roman" w:hAnsi="Times New Roman" w:cs="Times New Roman"/>
          <w:i/>
          <w:sz w:val="24"/>
          <w:szCs w:val="24"/>
        </w:rPr>
        <w:t>â</w:t>
      </w:r>
      <w:r w:rsidRPr="0097512E">
        <w:rPr>
          <w:rFonts w:ascii="Times New Roman" w:hAnsi="Times New Roman" w:cs="Times New Roman"/>
          <w:i/>
          <w:sz w:val="24"/>
          <w:szCs w:val="24"/>
        </w:rPr>
        <w:t>yesi</w:t>
      </w:r>
      <w:r w:rsidR="0097512E">
        <w:rPr>
          <w:rFonts w:ascii="Times New Roman" w:hAnsi="Times New Roman" w:cs="Times New Roman"/>
          <w:sz w:val="24"/>
          <w:szCs w:val="24"/>
        </w:rPr>
        <w:t xml:space="preserve">, </w:t>
      </w:r>
      <w:r w:rsidRPr="001A0086">
        <w:rPr>
          <w:rFonts w:ascii="Times New Roman" w:hAnsi="Times New Roman" w:cs="Times New Roman"/>
          <w:sz w:val="24"/>
          <w:szCs w:val="24"/>
        </w:rPr>
        <w:t>Türk düğünlerinin temel unsurlarını yansıtmaktadır. Düğün şöleninde herkes yiyip içer, erkekler ok atma yarışları yapar, kızlar kendi otağlarının yakınında türkü söyleyip oynar (Ergin,</w:t>
      </w:r>
      <w:r w:rsidR="0097512E">
        <w:rPr>
          <w:rFonts w:ascii="Times New Roman" w:hAnsi="Times New Roman" w:cs="Times New Roman"/>
          <w:sz w:val="24"/>
          <w:szCs w:val="24"/>
        </w:rPr>
        <w:t xml:space="preserve"> 1969, s.78-88).  Aynı zamanda â</w:t>
      </w:r>
      <w:r w:rsidRPr="001A0086">
        <w:rPr>
          <w:rFonts w:ascii="Times New Roman" w:hAnsi="Times New Roman" w:cs="Times New Roman"/>
          <w:sz w:val="24"/>
          <w:szCs w:val="24"/>
        </w:rPr>
        <w:t xml:space="preserve">şıkların kavuşmasıyla kırk gün kırk gece düğün yapıldığı motifi yer almaktadır (Ergin, 1969, s.94). </w:t>
      </w:r>
      <w:r w:rsidR="0097512E">
        <w:rPr>
          <w:rFonts w:ascii="Times New Roman" w:hAnsi="Times New Roman" w:cs="Times New Roman"/>
          <w:sz w:val="24"/>
          <w:szCs w:val="24"/>
        </w:rPr>
        <w:t xml:space="preserve"> Anadolu halk hikâyelerinde de â</w:t>
      </w:r>
      <w:r w:rsidRPr="001A0086">
        <w:rPr>
          <w:rFonts w:ascii="Times New Roman" w:hAnsi="Times New Roman" w:cs="Times New Roman"/>
          <w:sz w:val="24"/>
          <w:szCs w:val="24"/>
        </w:rPr>
        <w:t>şıkların kavuşmak için çekti</w:t>
      </w:r>
      <w:r w:rsidR="00036A80">
        <w:rPr>
          <w:rFonts w:ascii="Times New Roman" w:hAnsi="Times New Roman" w:cs="Times New Roman"/>
          <w:sz w:val="24"/>
          <w:szCs w:val="24"/>
        </w:rPr>
        <w:t>kleri</w:t>
      </w:r>
      <w:r w:rsidRPr="001A0086">
        <w:rPr>
          <w:rFonts w:ascii="Times New Roman" w:hAnsi="Times New Roman" w:cs="Times New Roman"/>
          <w:sz w:val="24"/>
          <w:szCs w:val="24"/>
        </w:rPr>
        <w:t xml:space="preserve"> çileden sonra düğün yapıp eğlenme motifi dikkat çekmektedir. </w:t>
      </w:r>
      <w:proofErr w:type="spellStart"/>
      <w:r w:rsidRPr="001A0086">
        <w:rPr>
          <w:rFonts w:ascii="Times New Roman" w:hAnsi="Times New Roman" w:cs="Times New Roman"/>
          <w:sz w:val="24"/>
          <w:szCs w:val="24"/>
        </w:rPr>
        <w:t>Derdiyok</w:t>
      </w:r>
      <w:proofErr w:type="spellEnd"/>
      <w:r w:rsidRPr="001A0086">
        <w:rPr>
          <w:rFonts w:ascii="Times New Roman" w:hAnsi="Times New Roman" w:cs="Times New Roman"/>
          <w:sz w:val="24"/>
          <w:szCs w:val="24"/>
        </w:rPr>
        <w:t xml:space="preserve"> ve </w:t>
      </w:r>
      <w:proofErr w:type="spellStart"/>
      <w:r w:rsidRPr="001A0086">
        <w:rPr>
          <w:rFonts w:ascii="Times New Roman" w:hAnsi="Times New Roman" w:cs="Times New Roman"/>
          <w:sz w:val="24"/>
          <w:szCs w:val="24"/>
        </w:rPr>
        <w:t>Zülfisiyah</w:t>
      </w:r>
      <w:proofErr w:type="spellEnd"/>
      <w:r w:rsidRPr="001A0086">
        <w:rPr>
          <w:rFonts w:ascii="Times New Roman" w:hAnsi="Times New Roman" w:cs="Times New Roman"/>
          <w:sz w:val="24"/>
          <w:szCs w:val="24"/>
        </w:rPr>
        <w:t xml:space="preserve"> kavuştuktan sonra hemen düğün hazırlıklarını tamamlarlar ve kırk gün kırk gece düğün </w:t>
      </w:r>
      <w:r w:rsidR="0097512E">
        <w:rPr>
          <w:rFonts w:ascii="Times New Roman" w:hAnsi="Times New Roman" w:cs="Times New Roman"/>
          <w:sz w:val="24"/>
          <w:szCs w:val="24"/>
        </w:rPr>
        <w:t>yaparlar (Akkaş, 1999, s.101); Â</w:t>
      </w:r>
      <w:r w:rsidRPr="001A0086">
        <w:rPr>
          <w:rFonts w:ascii="Times New Roman" w:hAnsi="Times New Roman" w:cs="Times New Roman"/>
          <w:sz w:val="24"/>
          <w:szCs w:val="24"/>
        </w:rPr>
        <w:t xml:space="preserve">şık </w:t>
      </w:r>
      <w:proofErr w:type="spellStart"/>
      <w:r w:rsidRPr="001A0086">
        <w:rPr>
          <w:rFonts w:ascii="Times New Roman" w:hAnsi="Times New Roman" w:cs="Times New Roman"/>
          <w:sz w:val="24"/>
          <w:szCs w:val="24"/>
        </w:rPr>
        <w:t>Garib</w:t>
      </w:r>
      <w:proofErr w:type="spellEnd"/>
      <w:r w:rsidRPr="001A0086">
        <w:rPr>
          <w:rFonts w:ascii="Times New Roman" w:hAnsi="Times New Roman" w:cs="Times New Roman"/>
          <w:sz w:val="24"/>
          <w:szCs w:val="24"/>
        </w:rPr>
        <w:t xml:space="preserve"> ve Şah Sanem’in düğünü de kırk gün kırk gece sürmüştür (Güneş, 2019, s.175). </w:t>
      </w:r>
      <w:r w:rsidRPr="00036A80">
        <w:rPr>
          <w:rFonts w:ascii="Times New Roman" w:hAnsi="Times New Roman" w:cs="Times New Roman"/>
          <w:i/>
          <w:iCs/>
          <w:sz w:val="24"/>
          <w:szCs w:val="24"/>
        </w:rPr>
        <w:t>Köroğlu Destanı</w:t>
      </w:r>
      <w:r w:rsidRPr="001A0086">
        <w:rPr>
          <w:rFonts w:ascii="Times New Roman" w:hAnsi="Times New Roman" w:cs="Times New Roman"/>
          <w:sz w:val="24"/>
          <w:szCs w:val="24"/>
        </w:rPr>
        <w:t xml:space="preserve">’nda da </w:t>
      </w:r>
      <w:r w:rsidR="00036A80">
        <w:rPr>
          <w:rFonts w:ascii="Times New Roman" w:hAnsi="Times New Roman" w:cs="Times New Roman"/>
          <w:sz w:val="24"/>
          <w:szCs w:val="24"/>
        </w:rPr>
        <w:t xml:space="preserve">Köroğlu’nun </w:t>
      </w:r>
      <w:r w:rsidRPr="001A0086">
        <w:rPr>
          <w:rFonts w:ascii="Times New Roman" w:hAnsi="Times New Roman" w:cs="Times New Roman"/>
          <w:sz w:val="24"/>
          <w:szCs w:val="24"/>
        </w:rPr>
        <w:t>oğlu Hasan Bey’in düğünü</w:t>
      </w:r>
      <w:r w:rsidR="00036A80">
        <w:rPr>
          <w:rFonts w:ascii="Times New Roman" w:hAnsi="Times New Roman" w:cs="Times New Roman"/>
          <w:sz w:val="24"/>
          <w:szCs w:val="24"/>
        </w:rPr>
        <w:t>,</w:t>
      </w:r>
      <w:r w:rsidRPr="001A0086">
        <w:rPr>
          <w:rFonts w:ascii="Times New Roman" w:hAnsi="Times New Roman" w:cs="Times New Roman"/>
          <w:sz w:val="24"/>
          <w:szCs w:val="24"/>
        </w:rPr>
        <w:t xml:space="preserve"> gerekli hazırlıklar ve masraf</w:t>
      </w:r>
      <w:r w:rsidR="00036A80">
        <w:rPr>
          <w:rFonts w:ascii="Times New Roman" w:hAnsi="Times New Roman" w:cs="Times New Roman"/>
          <w:sz w:val="24"/>
          <w:szCs w:val="24"/>
        </w:rPr>
        <w:t>lar</w:t>
      </w:r>
      <w:r w:rsidRPr="001A0086">
        <w:rPr>
          <w:rFonts w:ascii="Times New Roman" w:hAnsi="Times New Roman" w:cs="Times New Roman"/>
          <w:sz w:val="24"/>
          <w:szCs w:val="24"/>
        </w:rPr>
        <w:t xml:space="preserve"> yapıldıktan sonra gerçekleşmiştir (</w:t>
      </w:r>
      <w:proofErr w:type="spellStart"/>
      <w:r w:rsidRPr="001A0086">
        <w:rPr>
          <w:rFonts w:ascii="Times New Roman" w:hAnsi="Times New Roman" w:cs="Times New Roman"/>
          <w:sz w:val="24"/>
          <w:szCs w:val="24"/>
        </w:rPr>
        <w:t>Boratav</w:t>
      </w:r>
      <w:proofErr w:type="spellEnd"/>
      <w:r w:rsidRPr="001A0086">
        <w:rPr>
          <w:rFonts w:ascii="Times New Roman" w:hAnsi="Times New Roman" w:cs="Times New Roman"/>
          <w:sz w:val="24"/>
          <w:szCs w:val="24"/>
        </w:rPr>
        <w:t>, 1984, s.224).</w:t>
      </w:r>
    </w:p>
    <w:p w14:paraId="02BF5052" w14:textId="2395311F" w:rsidR="00E63EF5" w:rsidRPr="00FC0C8C" w:rsidRDefault="00E46887" w:rsidP="00E46887">
      <w:pPr>
        <w:spacing w:before="0" w:after="0" w:line="360" w:lineRule="auto"/>
        <w:ind w:firstLine="0"/>
        <w:rPr>
          <w:rFonts w:ascii="Times New Roman" w:hAnsi="Times New Roman" w:cs="Times New Roman"/>
          <w:b/>
          <w:sz w:val="24"/>
          <w:szCs w:val="24"/>
        </w:rPr>
      </w:pPr>
      <w:r w:rsidRPr="00FC0C8C">
        <w:rPr>
          <w:rFonts w:ascii="Times New Roman" w:hAnsi="Times New Roman" w:cs="Times New Roman"/>
          <w:b/>
          <w:sz w:val="24"/>
          <w:szCs w:val="24"/>
        </w:rPr>
        <w:t>SONUÇ</w:t>
      </w:r>
    </w:p>
    <w:p w14:paraId="0F014B73" w14:textId="6B05367F" w:rsidR="00FF2524" w:rsidRPr="00DC36F6" w:rsidRDefault="0097512E" w:rsidP="00DC36F6">
      <w:pPr>
        <w:spacing w:line="360" w:lineRule="auto"/>
        <w:rPr>
          <w:rFonts w:ascii="Times New Roman" w:hAnsi="Times New Roman" w:cs="Times New Roman"/>
          <w:sz w:val="24"/>
          <w:szCs w:val="24"/>
        </w:rPr>
      </w:pPr>
      <w:r>
        <w:rPr>
          <w:rFonts w:ascii="Times New Roman" w:hAnsi="Times New Roman" w:cs="Times New Roman"/>
          <w:sz w:val="24"/>
          <w:szCs w:val="24"/>
        </w:rPr>
        <w:t>Anadolu destanları ve halk hikâ</w:t>
      </w:r>
      <w:r w:rsidR="00FD7199">
        <w:rPr>
          <w:rFonts w:ascii="Times New Roman" w:hAnsi="Times New Roman" w:cs="Times New Roman"/>
          <w:sz w:val="24"/>
          <w:szCs w:val="24"/>
        </w:rPr>
        <w:t>yeleri değerlendirildiğinde Türk aile ve evlilik geleneklerinin izlerine rastlanmaktadır</w:t>
      </w:r>
      <w:r>
        <w:rPr>
          <w:rFonts w:ascii="Times New Roman" w:hAnsi="Times New Roman" w:cs="Times New Roman"/>
          <w:sz w:val="24"/>
          <w:szCs w:val="24"/>
        </w:rPr>
        <w:t>. Türk kültüründe kalın, aile</w:t>
      </w:r>
      <w:r w:rsidR="00FD7199">
        <w:rPr>
          <w:rFonts w:ascii="Times New Roman" w:hAnsi="Times New Roman" w:cs="Times New Roman"/>
          <w:sz w:val="24"/>
          <w:szCs w:val="24"/>
        </w:rPr>
        <w:t xml:space="preserve"> birliği, çocuk sahibi olma, yiğitlik ve toy geleneklerinin halk hik</w:t>
      </w:r>
      <w:r w:rsidR="00525D82">
        <w:rPr>
          <w:rFonts w:ascii="Times New Roman" w:hAnsi="Times New Roman" w:cs="Times New Roman"/>
          <w:sz w:val="24"/>
          <w:szCs w:val="24"/>
        </w:rPr>
        <w:t>â</w:t>
      </w:r>
      <w:r w:rsidR="00FD7199">
        <w:rPr>
          <w:rFonts w:ascii="Times New Roman" w:hAnsi="Times New Roman" w:cs="Times New Roman"/>
          <w:sz w:val="24"/>
          <w:szCs w:val="24"/>
        </w:rPr>
        <w:t>yeleri ve destanların içinde yaşadığı tespit edilmiştir. Türk aile hukukunda evlilik akdi ve sözleşmesi olarak da görülen kalın geleneği, halk hik</w:t>
      </w:r>
      <w:r w:rsidR="00525D82">
        <w:rPr>
          <w:rFonts w:ascii="Times New Roman" w:hAnsi="Times New Roman" w:cs="Times New Roman"/>
          <w:sz w:val="24"/>
          <w:szCs w:val="24"/>
        </w:rPr>
        <w:t>â</w:t>
      </w:r>
      <w:r w:rsidR="00FD7199">
        <w:rPr>
          <w:rFonts w:ascii="Times New Roman" w:hAnsi="Times New Roman" w:cs="Times New Roman"/>
          <w:sz w:val="24"/>
          <w:szCs w:val="24"/>
        </w:rPr>
        <w:t xml:space="preserve">yelerinde başlık parası veya erkek kahramanın aşması gereken büyük engel olarak karşımıza çıkmaktadır. Kahramanlar gerekli parayı bulmak için gurbete giderler, çalışırlar ve türlü </w:t>
      </w:r>
      <w:r w:rsidR="00525D82">
        <w:rPr>
          <w:rFonts w:ascii="Times New Roman" w:hAnsi="Times New Roman" w:cs="Times New Roman"/>
          <w:sz w:val="24"/>
          <w:szCs w:val="24"/>
        </w:rPr>
        <w:t>zorluklarla</w:t>
      </w:r>
      <w:r w:rsidR="00FD7199">
        <w:rPr>
          <w:rFonts w:ascii="Times New Roman" w:hAnsi="Times New Roman" w:cs="Times New Roman"/>
          <w:sz w:val="24"/>
          <w:szCs w:val="24"/>
        </w:rPr>
        <w:t xml:space="preserve"> mücadele ederler. Başlık parası için çok çalışma ve çabalama da aynı zamanda kaynaklarda yer aldığı gibi Türk kültüründe kız almanın ve evlenmenin zorluğunu da yansıtmaktadır. Erkek kahramanların sevgililerine bağ, bahçe ve su kenarlarında rastlaması da kadınların doğurganlığını sembolize eder. Türk kültüründe aile kurmak ve çocuk sahibi olmak çok önemli olmakla birlikte çocuksuz olmak veya çocuklarının ölmesi adeta bir felaket </w:t>
      </w:r>
      <w:r>
        <w:rPr>
          <w:rFonts w:ascii="Times New Roman" w:hAnsi="Times New Roman" w:cs="Times New Roman"/>
          <w:sz w:val="24"/>
          <w:szCs w:val="24"/>
        </w:rPr>
        <w:t>olarak kabul edilirdi. Halk hikâ</w:t>
      </w:r>
      <w:r w:rsidR="00FD7199">
        <w:rPr>
          <w:rFonts w:ascii="Times New Roman" w:hAnsi="Times New Roman" w:cs="Times New Roman"/>
          <w:sz w:val="24"/>
          <w:szCs w:val="24"/>
        </w:rPr>
        <w:t xml:space="preserve">yeleri ve destanlarda da doğurgan eşler beğenilmiş, çocuksuz eşler çocuk sahibi olabilmek için dua etmiş ve hayır işlemiştir. Erkek kahramanları değerlendirdiğimizde ise aşkları için aktif rol alan, güçlü ve alp kişilerdir. Kahramanlıkları dilden dile dolaşmakta ve kadınların dikkatini çekmektedir. Türk kültüründe de erkeklerin yiğit, korkusuz ve güçlü olması beklenir; ailenin reisi olarak kabul edilen baba, ailenin hayatında aktif rol oynamaktadır. Bu bağlamda, Türk kültürüne has bazı aile ve </w:t>
      </w:r>
      <w:r>
        <w:rPr>
          <w:rFonts w:ascii="Times New Roman" w:hAnsi="Times New Roman" w:cs="Times New Roman"/>
          <w:sz w:val="24"/>
          <w:szCs w:val="24"/>
        </w:rPr>
        <w:t>evlilik geleneklerinin Anadolu h</w:t>
      </w:r>
      <w:r w:rsidR="00FD7199">
        <w:rPr>
          <w:rFonts w:ascii="Times New Roman" w:hAnsi="Times New Roman" w:cs="Times New Roman"/>
          <w:sz w:val="24"/>
          <w:szCs w:val="24"/>
        </w:rPr>
        <w:t>alk hik</w:t>
      </w:r>
      <w:r w:rsidR="00525D82">
        <w:rPr>
          <w:rFonts w:ascii="Times New Roman" w:hAnsi="Times New Roman" w:cs="Times New Roman"/>
          <w:sz w:val="24"/>
          <w:szCs w:val="24"/>
        </w:rPr>
        <w:t>â</w:t>
      </w:r>
      <w:r w:rsidR="00FD7199">
        <w:rPr>
          <w:rFonts w:ascii="Times New Roman" w:hAnsi="Times New Roman" w:cs="Times New Roman"/>
          <w:sz w:val="24"/>
          <w:szCs w:val="24"/>
        </w:rPr>
        <w:t>yeleri ve destanlarının içinde yaşadığını, Türklerin kültürel unsurlarını Türkistan coğrafyasından A</w:t>
      </w:r>
      <w:r>
        <w:rPr>
          <w:rFonts w:ascii="Times New Roman" w:hAnsi="Times New Roman" w:cs="Times New Roman"/>
          <w:sz w:val="24"/>
          <w:szCs w:val="24"/>
        </w:rPr>
        <w:t>nadolu’ya taşıdıklarını ve edebî</w:t>
      </w:r>
      <w:r w:rsidR="00FD7199">
        <w:rPr>
          <w:rFonts w:ascii="Times New Roman" w:hAnsi="Times New Roman" w:cs="Times New Roman"/>
          <w:sz w:val="24"/>
          <w:szCs w:val="24"/>
        </w:rPr>
        <w:t xml:space="preserve"> ürünlerine yansıttıklarını söyleyebiliriz.</w:t>
      </w:r>
    </w:p>
    <w:p w14:paraId="7E9197FF" w14:textId="77777777" w:rsidR="00FF2524" w:rsidRPr="008C53F4" w:rsidRDefault="00FF2524" w:rsidP="00111368">
      <w:pPr>
        <w:spacing w:before="0" w:after="0" w:line="360" w:lineRule="auto"/>
        <w:ind w:firstLine="0"/>
        <w:rPr>
          <w:rFonts w:ascii="Times New Roman" w:hAnsi="Times New Roman" w:cs="Times New Roman"/>
          <w:b/>
        </w:rPr>
      </w:pPr>
    </w:p>
    <w:p w14:paraId="5257C4C2" w14:textId="77777777" w:rsidR="008D39EF" w:rsidRPr="00FF2524" w:rsidRDefault="007F306F" w:rsidP="00F774B9">
      <w:pPr>
        <w:pStyle w:val="Balk1"/>
        <w:spacing w:before="0" w:after="0" w:line="360" w:lineRule="auto"/>
        <w:jc w:val="center"/>
        <w:rPr>
          <w:rFonts w:ascii="Times New Roman" w:hAnsi="Times New Roman" w:cs="Times New Roman"/>
          <w:sz w:val="24"/>
          <w:szCs w:val="24"/>
        </w:rPr>
      </w:pPr>
      <w:r w:rsidRPr="00FF2524">
        <w:rPr>
          <w:rFonts w:ascii="Times New Roman" w:hAnsi="Times New Roman" w:cs="Times New Roman"/>
          <w:sz w:val="24"/>
          <w:szCs w:val="24"/>
        </w:rPr>
        <w:t>KAYNAKÇA</w:t>
      </w:r>
    </w:p>
    <w:p w14:paraId="35B84EA3" w14:textId="69D4C851"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Akbalık, E. (2014). Halk hikâyelerinde bir imaj olarak bağ ve bahçenin kadın bedeni ile ilişkisi. </w:t>
      </w:r>
      <w:r w:rsidRPr="00FF2524">
        <w:rPr>
          <w:rFonts w:ascii="Times New Roman" w:hAnsi="Times New Roman" w:cs="Times New Roman"/>
          <w:i/>
          <w:iCs/>
          <w:sz w:val="24"/>
          <w:szCs w:val="24"/>
        </w:rPr>
        <w:t>Millî Folklor</w:t>
      </w:r>
      <w:r w:rsidRPr="00FF2524">
        <w:rPr>
          <w:rFonts w:ascii="Times New Roman" w:hAnsi="Times New Roman" w:cs="Times New Roman"/>
          <w:sz w:val="24"/>
          <w:szCs w:val="24"/>
        </w:rPr>
        <w:t xml:space="preserve">, </w:t>
      </w:r>
      <w:r w:rsidR="00655E8A">
        <w:rPr>
          <w:rFonts w:ascii="Times New Roman" w:hAnsi="Times New Roman" w:cs="Times New Roman"/>
          <w:sz w:val="24"/>
          <w:szCs w:val="24"/>
        </w:rPr>
        <w:t>26(101), 113-</w:t>
      </w:r>
      <w:r w:rsidRPr="00FF2524">
        <w:rPr>
          <w:rFonts w:ascii="Times New Roman" w:hAnsi="Times New Roman" w:cs="Times New Roman"/>
          <w:sz w:val="24"/>
          <w:szCs w:val="24"/>
        </w:rPr>
        <w:t>124.</w:t>
      </w:r>
    </w:p>
    <w:p w14:paraId="1849B64A" w14:textId="43232111"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Akkaş, S. (1999). </w:t>
      </w:r>
      <w:proofErr w:type="spellStart"/>
      <w:r w:rsidRPr="00FF2524">
        <w:rPr>
          <w:rFonts w:ascii="Times New Roman" w:hAnsi="Times New Roman" w:cs="Times New Roman"/>
          <w:sz w:val="24"/>
          <w:szCs w:val="24"/>
        </w:rPr>
        <w:t>Derdiyok</w:t>
      </w:r>
      <w:proofErr w:type="spellEnd"/>
      <w:r w:rsidRPr="00FF2524">
        <w:rPr>
          <w:rFonts w:ascii="Times New Roman" w:hAnsi="Times New Roman" w:cs="Times New Roman"/>
          <w:sz w:val="24"/>
          <w:szCs w:val="24"/>
        </w:rPr>
        <w:t xml:space="preserve"> ile </w:t>
      </w:r>
      <w:proofErr w:type="spellStart"/>
      <w:r w:rsidRPr="00FF2524">
        <w:rPr>
          <w:rFonts w:ascii="Times New Roman" w:hAnsi="Times New Roman" w:cs="Times New Roman"/>
          <w:sz w:val="24"/>
          <w:szCs w:val="24"/>
        </w:rPr>
        <w:t>zülfisiyah</w:t>
      </w:r>
      <w:proofErr w:type="spellEnd"/>
      <w:r w:rsidRPr="00FF2524">
        <w:rPr>
          <w:rFonts w:ascii="Times New Roman" w:hAnsi="Times New Roman" w:cs="Times New Roman"/>
          <w:sz w:val="24"/>
          <w:szCs w:val="24"/>
        </w:rPr>
        <w:t xml:space="preserve"> hikâyesi üzerinde mukayeseli bir araştırma. </w:t>
      </w:r>
      <w:r w:rsidRPr="00FF2524">
        <w:rPr>
          <w:rFonts w:ascii="Times New Roman" w:hAnsi="Times New Roman" w:cs="Times New Roman"/>
          <w:i/>
          <w:iCs/>
          <w:sz w:val="24"/>
          <w:szCs w:val="24"/>
        </w:rPr>
        <w:t>Yayımlanmamış Yüksek Lisans Tezi</w:t>
      </w:r>
      <w:r w:rsidRPr="00FF2524">
        <w:rPr>
          <w:rFonts w:ascii="Times New Roman" w:hAnsi="Times New Roman" w:cs="Times New Roman"/>
          <w:sz w:val="24"/>
          <w:szCs w:val="24"/>
        </w:rPr>
        <w:t>. Niğde Üniversitesi Sosyal Bilimler Enstitüsü, Niğde.</w:t>
      </w:r>
    </w:p>
    <w:p w14:paraId="40965791" w14:textId="546E58D2"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Arat, R.R. (1947). </w:t>
      </w:r>
      <w:r w:rsidRPr="00FF2524">
        <w:rPr>
          <w:rFonts w:ascii="Times New Roman" w:hAnsi="Times New Roman" w:cs="Times New Roman"/>
          <w:i/>
          <w:iCs/>
          <w:sz w:val="24"/>
          <w:szCs w:val="24"/>
        </w:rPr>
        <w:t>Kutadgu Bilig: I Metin</w:t>
      </w:r>
      <w:r w:rsidRPr="00FF2524">
        <w:rPr>
          <w:rFonts w:ascii="Times New Roman" w:hAnsi="Times New Roman" w:cs="Times New Roman"/>
          <w:sz w:val="24"/>
          <w:szCs w:val="24"/>
        </w:rPr>
        <w:t>. İstanbul: Milli Eğitim Basımevi</w:t>
      </w:r>
      <w:r w:rsidR="008769CE">
        <w:rPr>
          <w:rFonts w:ascii="Times New Roman" w:hAnsi="Times New Roman" w:cs="Times New Roman"/>
          <w:sz w:val="24"/>
          <w:szCs w:val="24"/>
        </w:rPr>
        <w:t>.</w:t>
      </w:r>
    </w:p>
    <w:p w14:paraId="02F5BA18" w14:textId="77777777"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Bal Geldi, N. (2016). Kerem ile aslı hikâyesinin sembolik çözümlemesi. Yayımlanmamış Yüksek Lisans Tezi. Fırat Üniversitesi Sosyal Bilimler Üniversitesi, Elazığ.</w:t>
      </w:r>
    </w:p>
    <w:p w14:paraId="56E40DF9" w14:textId="77777777"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Bakar, E. (2019). Fazıl </w:t>
      </w:r>
      <w:proofErr w:type="spellStart"/>
      <w:r w:rsidRPr="00FF2524">
        <w:rPr>
          <w:rFonts w:ascii="Times New Roman" w:hAnsi="Times New Roman" w:cs="Times New Roman"/>
          <w:sz w:val="24"/>
          <w:szCs w:val="24"/>
        </w:rPr>
        <w:t>Yoldaşoğlu’nun</w:t>
      </w:r>
      <w:proofErr w:type="spellEnd"/>
      <w:r w:rsidRPr="00FF2524">
        <w:rPr>
          <w:rFonts w:ascii="Times New Roman" w:hAnsi="Times New Roman" w:cs="Times New Roman"/>
          <w:sz w:val="24"/>
          <w:szCs w:val="24"/>
        </w:rPr>
        <w:t xml:space="preserve"> </w:t>
      </w:r>
      <w:proofErr w:type="spellStart"/>
      <w:r w:rsidRPr="00FF2524">
        <w:rPr>
          <w:rFonts w:ascii="Times New Roman" w:hAnsi="Times New Roman" w:cs="Times New Roman"/>
          <w:sz w:val="24"/>
          <w:szCs w:val="24"/>
        </w:rPr>
        <w:t>ferhat</w:t>
      </w:r>
      <w:proofErr w:type="spellEnd"/>
      <w:r w:rsidRPr="00FF2524">
        <w:rPr>
          <w:rFonts w:ascii="Times New Roman" w:hAnsi="Times New Roman" w:cs="Times New Roman"/>
          <w:sz w:val="24"/>
          <w:szCs w:val="24"/>
        </w:rPr>
        <w:t xml:space="preserve"> ile şirin hikâyesi üzerine bir inceleme. </w:t>
      </w:r>
      <w:r w:rsidRPr="00FF2524">
        <w:rPr>
          <w:rFonts w:ascii="Times New Roman" w:hAnsi="Times New Roman" w:cs="Times New Roman"/>
          <w:i/>
          <w:iCs/>
          <w:sz w:val="24"/>
          <w:szCs w:val="24"/>
        </w:rPr>
        <w:t>Yayımlanmamış Yüksek Lisans Tezi</w:t>
      </w:r>
      <w:r w:rsidRPr="00FF2524">
        <w:rPr>
          <w:rFonts w:ascii="Times New Roman" w:hAnsi="Times New Roman" w:cs="Times New Roman"/>
          <w:sz w:val="24"/>
          <w:szCs w:val="24"/>
        </w:rPr>
        <w:t>. Atatürk Üniversitesi Türkiyat Araştırmaları Enstitüsü, Erzurum.</w:t>
      </w:r>
    </w:p>
    <w:p w14:paraId="1EB98584" w14:textId="23444E20" w:rsidR="00FD7199" w:rsidRPr="00FF2524" w:rsidRDefault="00B604EF" w:rsidP="00FF2524">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Bang</w:t>
      </w:r>
      <w:proofErr w:type="spellEnd"/>
      <w:r>
        <w:rPr>
          <w:rFonts w:ascii="Times New Roman" w:hAnsi="Times New Roman" w:cs="Times New Roman"/>
          <w:sz w:val="24"/>
          <w:szCs w:val="24"/>
        </w:rPr>
        <w:t>, W &amp;</w:t>
      </w:r>
      <w:r w:rsidR="00FD7199" w:rsidRPr="00B604EF">
        <w:rPr>
          <w:rFonts w:ascii="Times New Roman" w:hAnsi="Times New Roman" w:cs="Times New Roman"/>
          <w:sz w:val="24"/>
          <w:szCs w:val="24"/>
        </w:rPr>
        <w:t xml:space="preserve"> Arat, R.R. (1936). </w:t>
      </w:r>
      <w:r w:rsidR="00FD7199" w:rsidRPr="00B604EF">
        <w:rPr>
          <w:rFonts w:ascii="Times New Roman" w:hAnsi="Times New Roman" w:cs="Times New Roman"/>
          <w:i/>
          <w:iCs/>
          <w:sz w:val="24"/>
          <w:szCs w:val="24"/>
        </w:rPr>
        <w:t>Oğuz Kağan Destanı</w:t>
      </w:r>
      <w:r w:rsidR="00FD7199" w:rsidRPr="00B604EF">
        <w:rPr>
          <w:rFonts w:ascii="Times New Roman" w:hAnsi="Times New Roman" w:cs="Times New Roman"/>
          <w:sz w:val="24"/>
          <w:szCs w:val="24"/>
        </w:rPr>
        <w:t xml:space="preserve">. İstanbul: Burhaneddin Basımevi. </w:t>
      </w:r>
    </w:p>
    <w:p w14:paraId="58253379" w14:textId="77777777" w:rsidR="00FD7199" w:rsidRPr="00FF2524" w:rsidRDefault="00FD7199" w:rsidP="00FF2524">
      <w:pPr>
        <w:spacing w:line="360" w:lineRule="auto"/>
        <w:rPr>
          <w:rFonts w:ascii="Times New Roman" w:hAnsi="Times New Roman" w:cs="Times New Roman"/>
          <w:sz w:val="24"/>
          <w:szCs w:val="24"/>
        </w:rPr>
      </w:pPr>
      <w:proofErr w:type="spellStart"/>
      <w:r w:rsidRPr="00FF2524">
        <w:rPr>
          <w:rFonts w:ascii="Times New Roman" w:hAnsi="Times New Roman" w:cs="Times New Roman"/>
          <w:sz w:val="24"/>
          <w:szCs w:val="24"/>
        </w:rPr>
        <w:t>Boratav</w:t>
      </w:r>
      <w:proofErr w:type="spellEnd"/>
      <w:r w:rsidRPr="00FF2524">
        <w:rPr>
          <w:rFonts w:ascii="Times New Roman" w:hAnsi="Times New Roman" w:cs="Times New Roman"/>
          <w:sz w:val="24"/>
          <w:szCs w:val="24"/>
        </w:rPr>
        <w:t xml:space="preserve">, P. N. (1984). </w:t>
      </w:r>
      <w:r w:rsidRPr="00FF2524">
        <w:rPr>
          <w:rFonts w:ascii="Times New Roman" w:hAnsi="Times New Roman" w:cs="Times New Roman"/>
          <w:i/>
          <w:iCs/>
          <w:sz w:val="24"/>
          <w:szCs w:val="24"/>
        </w:rPr>
        <w:t>Köroğlu destanı</w:t>
      </w:r>
      <w:r w:rsidRPr="00FF2524">
        <w:rPr>
          <w:rFonts w:ascii="Times New Roman" w:hAnsi="Times New Roman" w:cs="Times New Roman"/>
          <w:sz w:val="24"/>
          <w:szCs w:val="24"/>
        </w:rPr>
        <w:t>. İstanbul: Adam Yayıncılık</w:t>
      </w:r>
    </w:p>
    <w:p w14:paraId="51BABFE1" w14:textId="5ECE0211"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Buzkıran Sap, M.</w:t>
      </w:r>
      <w:r w:rsidR="00655E8A">
        <w:rPr>
          <w:rFonts w:ascii="Times New Roman" w:hAnsi="Times New Roman" w:cs="Times New Roman"/>
          <w:sz w:val="24"/>
          <w:szCs w:val="24"/>
        </w:rPr>
        <w:t xml:space="preserve"> (2025). Türk destanlarında ve A</w:t>
      </w:r>
      <w:r w:rsidRPr="00FF2524">
        <w:rPr>
          <w:rFonts w:ascii="Times New Roman" w:hAnsi="Times New Roman" w:cs="Times New Roman"/>
          <w:sz w:val="24"/>
          <w:szCs w:val="24"/>
        </w:rPr>
        <w:t xml:space="preserve">nadolu halk hikâyelerinde eş seçimi ve evlilik. </w:t>
      </w:r>
      <w:r w:rsidRPr="00FF2524">
        <w:rPr>
          <w:rFonts w:ascii="Times New Roman" w:hAnsi="Times New Roman" w:cs="Times New Roman"/>
          <w:i/>
          <w:iCs/>
          <w:sz w:val="24"/>
          <w:szCs w:val="24"/>
        </w:rPr>
        <w:t>Yayımlanmamış Yüksek Lisans Tezi</w:t>
      </w:r>
      <w:r w:rsidRPr="00FF2524">
        <w:rPr>
          <w:rFonts w:ascii="Times New Roman" w:hAnsi="Times New Roman" w:cs="Times New Roman"/>
          <w:sz w:val="24"/>
          <w:szCs w:val="24"/>
        </w:rPr>
        <w:t>. Ege Üniversitesi Sosyal Bilimler Enstitüsü, İzmir.</w:t>
      </w:r>
    </w:p>
    <w:p w14:paraId="37340B18" w14:textId="258238F4" w:rsidR="00FD7199" w:rsidRPr="00FF2524" w:rsidRDefault="00FD7199" w:rsidP="00FF2524">
      <w:pPr>
        <w:spacing w:line="360" w:lineRule="auto"/>
        <w:rPr>
          <w:rFonts w:ascii="Times New Roman" w:hAnsi="Times New Roman" w:cs="Times New Roman"/>
          <w:sz w:val="24"/>
          <w:szCs w:val="24"/>
        </w:rPr>
      </w:pPr>
      <w:proofErr w:type="spellStart"/>
      <w:r w:rsidRPr="00FF2524">
        <w:rPr>
          <w:rFonts w:ascii="Times New Roman" w:hAnsi="Times New Roman" w:cs="Times New Roman"/>
          <w:sz w:val="24"/>
          <w:szCs w:val="24"/>
        </w:rPr>
        <w:t>Durgut</w:t>
      </w:r>
      <w:proofErr w:type="spellEnd"/>
      <w:r w:rsidRPr="00FF2524">
        <w:rPr>
          <w:rFonts w:ascii="Times New Roman" w:hAnsi="Times New Roman" w:cs="Times New Roman"/>
          <w:sz w:val="24"/>
          <w:szCs w:val="24"/>
        </w:rPr>
        <w:t>, Z. (2021). Uygur</w:t>
      </w:r>
      <w:r w:rsidR="00655E8A">
        <w:rPr>
          <w:rFonts w:ascii="Times New Roman" w:hAnsi="Times New Roman" w:cs="Times New Roman"/>
          <w:sz w:val="24"/>
          <w:szCs w:val="24"/>
        </w:rPr>
        <w:t xml:space="preserve"> harfli oğuz kağan destanı ile A</w:t>
      </w:r>
      <w:r w:rsidRPr="00FF2524">
        <w:rPr>
          <w:rFonts w:ascii="Times New Roman" w:hAnsi="Times New Roman" w:cs="Times New Roman"/>
          <w:sz w:val="24"/>
          <w:szCs w:val="24"/>
        </w:rPr>
        <w:t xml:space="preserve">ltay Türklerinin ak </w:t>
      </w:r>
      <w:proofErr w:type="spellStart"/>
      <w:r w:rsidRPr="00FF2524">
        <w:rPr>
          <w:rFonts w:ascii="Times New Roman" w:hAnsi="Times New Roman" w:cs="Times New Roman"/>
          <w:sz w:val="24"/>
          <w:szCs w:val="24"/>
        </w:rPr>
        <w:t>tayçı</w:t>
      </w:r>
      <w:proofErr w:type="spellEnd"/>
      <w:r w:rsidRPr="00FF2524">
        <w:rPr>
          <w:rFonts w:ascii="Times New Roman" w:hAnsi="Times New Roman" w:cs="Times New Roman"/>
          <w:sz w:val="24"/>
          <w:szCs w:val="24"/>
        </w:rPr>
        <w:t xml:space="preserve"> destanındaki “ağaç” ve “evlilik” motifleri ile bu motiflerin orta doğu mitolojilerindeki benzer motiflerle karşılaştırılması. </w:t>
      </w:r>
      <w:r w:rsidRPr="00FF2524">
        <w:rPr>
          <w:rFonts w:ascii="Times New Roman" w:hAnsi="Times New Roman" w:cs="Times New Roman"/>
          <w:i/>
          <w:iCs/>
          <w:sz w:val="24"/>
          <w:szCs w:val="24"/>
        </w:rPr>
        <w:t>Yayımlanmamış Yüksek Lisans Tezi</w:t>
      </w:r>
      <w:r w:rsidRPr="00FF2524">
        <w:rPr>
          <w:rFonts w:ascii="Times New Roman" w:hAnsi="Times New Roman" w:cs="Times New Roman"/>
          <w:sz w:val="24"/>
          <w:szCs w:val="24"/>
        </w:rPr>
        <w:t>. Ankara Hacı Bayram Veli Üniversitesi Lisansüstü Eğitim Enstitüsü, Ankara.</w:t>
      </w:r>
    </w:p>
    <w:p w14:paraId="2522C507" w14:textId="42B1579A"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Durmuş, İ. (2018). </w:t>
      </w:r>
      <w:r w:rsidRPr="00FF2524">
        <w:rPr>
          <w:rFonts w:ascii="Times New Roman" w:hAnsi="Times New Roman" w:cs="Times New Roman"/>
          <w:i/>
          <w:iCs/>
          <w:sz w:val="24"/>
          <w:szCs w:val="24"/>
        </w:rPr>
        <w:t>Türk kültürüne giriş</w:t>
      </w:r>
      <w:r w:rsidRPr="00FF2524">
        <w:rPr>
          <w:rFonts w:ascii="Times New Roman" w:hAnsi="Times New Roman" w:cs="Times New Roman"/>
          <w:sz w:val="24"/>
          <w:szCs w:val="24"/>
        </w:rPr>
        <w:t>. Ankara: Akçağ</w:t>
      </w:r>
      <w:r w:rsidR="00655E8A">
        <w:rPr>
          <w:rFonts w:ascii="Times New Roman" w:hAnsi="Times New Roman" w:cs="Times New Roman"/>
          <w:sz w:val="24"/>
          <w:szCs w:val="24"/>
        </w:rPr>
        <w:t>.</w:t>
      </w:r>
    </w:p>
    <w:p w14:paraId="33004CA5" w14:textId="70817A74" w:rsidR="00FD7199" w:rsidRPr="00FF2524" w:rsidRDefault="00FD7199" w:rsidP="00FF2524">
      <w:pPr>
        <w:spacing w:line="360" w:lineRule="auto"/>
        <w:rPr>
          <w:rFonts w:ascii="Times New Roman" w:hAnsi="Times New Roman" w:cs="Times New Roman"/>
          <w:sz w:val="24"/>
          <w:szCs w:val="24"/>
        </w:rPr>
      </w:pPr>
      <w:proofErr w:type="spellStart"/>
      <w:r w:rsidRPr="00FF2524">
        <w:rPr>
          <w:rFonts w:ascii="Times New Roman" w:hAnsi="Times New Roman" w:cs="Times New Roman"/>
          <w:sz w:val="24"/>
          <w:szCs w:val="24"/>
        </w:rPr>
        <w:t>Eberhard</w:t>
      </w:r>
      <w:proofErr w:type="spellEnd"/>
      <w:r w:rsidRPr="00FF2524">
        <w:rPr>
          <w:rFonts w:ascii="Times New Roman" w:hAnsi="Times New Roman" w:cs="Times New Roman"/>
          <w:sz w:val="24"/>
          <w:szCs w:val="24"/>
        </w:rPr>
        <w:t xml:space="preserve">, W. (1996). </w:t>
      </w:r>
      <w:r w:rsidRPr="00FF2524">
        <w:rPr>
          <w:rFonts w:ascii="Times New Roman" w:hAnsi="Times New Roman" w:cs="Times New Roman"/>
          <w:i/>
          <w:iCs/>
          <w:sz w:val="24"/>
          <w:szCs w:val="24"/>
        </w:rPr>
        <w:t>Çin’in şimal komşuları</w:t>
      </w:r>
      <w:r w:rsidR="00655E8A">
        <w:rPr>
          <w:rFonts w:ascii="Times New Roman" w:hAnsi="Times New Roman" w:cs="Times New Roman"/>
          <w:sz w:val="24"/>
          <w:szCs w:val="24"/>
        </w:rPr>
        <w:t xml:space="preserve">. (N. </w:t>
      </w:r>
      <w:proofErr w:type="spellStart"/>
      <w:r w:rsidR="00655E8A">
        <w:rPr>
          <w:rFonts w:ascii="Times New Roman" w:hAnsi="Times New Roman" w:cs="Times New Roman"/>
          <w:sz w:val="24"/>
          <w:szCs w:val="24"/>
        </w:rPr>
        <w:t>Uluğtuğ</w:t>
      </w:r>
      <w:proofErr w:type="spellEnd"/>
      <w:r w:rsidR="00655E8A">
        <w:rPr>
          <w:rFonts w:ascii="Times New Roman" w:hAnsi="Times New Roman" w:cs="Times New Roman"/>
          <w:sz w:val="24"/>
          <w:szCs w:val="24"/>
        </w:rPr>
        <w:t xml:space="preserve">, </w:t>
      </w:r>
      <w:r w:rsidRPr="00FF2524">
        <w:rPr>
          <w:rFonts w:ascii="Times New Roman" w:hAnsi="Times New Roman" w:cs="Times New Roman"/>
          <w:sz w:val="24"/>
          <w:szCs w:val="24"/>
        </w:rPr>
        <w:t>çev.). Ankara: Türk Tarih Kurumu</w:t>
      </w:r>
      <w:r w:rsidR="00655E8A">
        <w:rPr>
          <w:rFonts w:ascii="Times New Roman" w:hAnsi="Times New Roman" w:cs="Times New Roman"/>
          <w:sz w:val="24"/>
          <w:szCs w:val="24"/>
        </w:rPr>
        <w:t>.</w:t>
      </w:r>
    </w:p>
    <w:p w14:paraId="2CB9FB23" w14:textId="4D93F4A6"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Ergin, M. (1969). </w:t>
      </w:r>
      <w:r w:rsidRPr="00FF2524">
        <w:rPr>
          <w:rFonts w:ascii="Times New Roman" w:hAnsi="Times New Roman" w:cs="Times New Roman"/>
          <w:i/>
          <w:iCs/>
          <w:sz w:val="24"/>
          <w:szCs w:val="24"/>
        </w:rPr>
        <w:t>Dede korkut kitabı</w:t>
      </w:r>
      <w:r w:rsidRPr="00FF2524">
        <w:rPr>
          <w:rFonts w:ascii="Times New Roman" w:hAnsi="Times New Roman" w:cs="Times New Roman"/>
          <w:sz w:val="24"/>
          <w:szCs w:val="24"/>
        </w:rPr>
        <w:t>. İstanbul: Milli Eğitim Basımevi</w:t>
      </w:r>
      <w:r w:rsidR="00655E8A">
        <w:rPr>
          <w:rFonts w:ascii="Times New Roman" w:hAnsi="Times New Roman" w:cs="Times New Roman"/>
          <w:sz w:val="24"/>
          <w:szCs w:val="24"/>
        </w:rPr>
        <w:t>.</w:t>
      </w:r>
    </w:p>
    <w:p w14:paraId="697B9B18" w14:textId="6F360703" w:rsidR="00FD7199" w:rsidRPr="00FF2524" w:rsidRDefault="00655E8A" w:rsidP="00FF2524">
      <w:pPr>
        <w:spacing w:line="360" w:lineRule="auto"/>
        <w:rPr>
          <w:rFonts w:ascii="Times New Roman" w:hAnsi="Times New Roman" w:cs="Times New Roman"/>
          <w:sz w:val="24"/>
          <w:szCs w:val="24"/>
        </w:rPr>
      </w:pPr>
      <w:r>
        <w:rPr>
          <w:rFonts w:ascii="Times New Roman" w:hAnsi="Times New Roman" w:cs="Times New Roman"/>
          <w:sz w:val="24"/>
          <w:szCs w:val="24"/>
        </w:rPr>
        <w:t xml:space="preserve">Güneş, R. (2019). Âşık </w:t>
      </w:r>
      <w:proofErr w:type="spellStart"/>
      <w:r>
        <w:rPr>
          <w:rFonts w:ascii="Times New Roman" w:hAnsi="Times New Roman" w:cs="Times New Roman"/>
          <w:sz w:val="24"/>
          <w:szCs w:val="24"/>
        </w:rPr>
        <w:t>G</w:t>
      </w:r>
      <w:r w:rsidR="00FD7199" w:rsidRPr="00FF2524">
        <w:rPr>
          <w:rFonts w:ascii="Times New Roman" w:hAnsi="Times New Roman" w:cs="Times New Roman"/>
          <w:sz w:val="24"/>
          <w:szCs w:val="24"/>
        </w:rPr>
        <w:t>arib</w:t>
      </w:r>
      <w:proofErr w:type="spellEnd"/>
      <w:r w:rsidR="00FD7199" w:rsidRPr="00FF2524">
        <w:rPr>
          <w:rFonts w:ascii="Times New Roman" w:hAnsi="Times New Roman" w:cs="Times New Roman"/>
          <w:sz w:val="24"/>
          <w:szCs w:val="24"/>
        </w:rPr>
        <w:t xml:space="preserve"> hikâyesi (inceleme-metin). </w:t>
      </w:r>
      <w:r w:rsidR="00FD7199" w:rsidRPr="00FF2524">
        <w:rPr>
          <w:rFonts w:ascii="Times New Roman" w:hAnsi="Times New Roman" w:cs="Times New Roman"/>
          <w:i/>
          <w:iCs/>
          <w:sz w:val="24"/>
          <w:szCs w:val="24"/>
        </w:rPr>
        <w:t>Yayımlanmamış Yüksek Lisans Tezi</w:t>
      </w:r>
      <w:r w:rsidR="00FD7199" w:rsidRPr="00FF2524">
        <w:rPr>
          <w:rFonts w:ascii="Times New Roman" w:hAnsi="Times New Roman" w:cs="Times New Roman"/>
          <w:sz w:val="24"/>
          <w:szCs w:val="24"/>
        </w:rPr>
        <w:t>. Kocaeli Üniversitesi Sosyal Bilimler Enstitüsü, Kocaeli.</w:t>
      </w:r>
    </w:p>
    <w:p w14:paraId="68C09C63" w14:textId="021BCD2A" w:rsidR="00FD7199" w:rsidRPr="00FF2524" w:rsidRDefault="00FD7199" w:rsidP="00FF2524">
      <w:pPr>
        <w:spacing w:line="360" w:lineRule="auto"/>
        <w:rPr>
          <w:rFonts w:ascii="Times New Roman" w:hAnsi="Times New Roman" w:cs="Times New Roman"/>
          <w:b/>
          <w:bCs/>
          <w:sz w:val="24"/>
          <w:szCs w:val="24"/>
        </w:rPr>
      </w:pPr>
      <w:r w:rsidRPr="00FF2524">
        <w:rPr>
          <w:rFonts w:ascii="Times New Roman" w:hAnsi="Times New Roman" w:cs="Times New Roman"/>
          <w:sz w:val="24"/>
          <w:szCs w:val="24"/>
        </w:rPr>
        <w:t xml:space="preserve">Kaşgarlı </w:t>
      </w:r>
      <w:proofErr w:type="spellStart"/>
      <w:r w:rsidRPr="00FF2524">
        <w:rPr>
          <w:rFonts w:ascii="Times New Roman" w:hAnsi="Times New Roman" w:cs="Times New Roman"/>
          <w:sz w:val="24"/>
          <w:szCs w:val="24"/>
        </w:rPr>
        <w:t>Mahmud</w:t>
      </w:r>
      <w:proofErr w:type="spellEnd"/>
      <w:r w:rsidRPr="00FF2524">
        <w:rPr>
          <w:rFonts w:ascii="Times New Roman" w:hAnsi="Times New Roman" w:cs="Times New Roman"/>
          <w:sz w:val="24"/>
          <w:szCs w:val="24"/>
        </w:rPr>
        <w:t xml:space="preserve">. (2017). </w:t>
      </w:r>
      <w:proofErr w:type="spellStart"/>
      <w:r w:rsidRPr="00FF2524">
        <w:rPr>
          <w:rFonts w:ascii="Times New Roman" w:hAnsi="Times New Roman" w:cs="Times New Roman"/>
          <w:i/>
          <w:iCs/>
          <w:sz w:val="24"/>
          <w:szCs w:val="24"/>
        </w:rPr>
        <w:t>Dîvânu</w:t>
      </w:r>
      <w:proofErr w:type="spellEnd"/>
      <w:r w:rsidRPr="00FF2524">
        <w:rPr>
          <w:rFonts w:ascii="Times New Roman" w:hAnsi="Times New Roman" w:cs="Times New Roman"/>
          <w:i/>
          <w:iCs/>
          <w:sz w:val="24"/>
          <w:szCs w:val="24"/>
        </w:rPr>
        <w:t xml:space="preserve"> </w:t>
      </w:r>
      <w:proofErr w:type="spellStart"/>
      <w:r w:rsidRPr="00FF2524">
        <w:rPr>
          <w:rFonts w:ascii="Times New Roman" w:hAnsi="Times New Roman" w:cs="Times New Roman"/>
          <w:i/>
          <w:iCs/>
          <w:sz w:val="24"/>
          <w:szCs w:val="24"/>
        </w:rPr>
        <w:t>Lugâti’t</w:t>
      </w:r>
      <w:proofErr w:type="spellEnd"/>
      <w:r w:rsidRPr="00FF2524">
        <w:rPr>
          <w:rFonts w:ascii="Times New Roman" w:hAnsi="Times New Roman" w:cs="Times New Roman"/>
          <w:i/>
          <w:iCs/>
          <w:sz w:val="24"/>
          <w:szCs w:val="24"/>
        </w:rPr>
        <w:t>-Türk</w:t>
      </w:r>
      <w:r w:rsidR="00655E8A">
        <w:rPr>
          <w:rFonts w:ascii="Times New Roman" w:hAnsi="Times New Roman" w:cs="Times New Roman"/>
          <w:sz w:val="24"/>
          <w:szCs w:val="24"/>
        </w:rPr>
        <w:t>. (F.</w:t>
      </w:r>
      <w:r w:rsidRPr="00FF2524">
        <w:rPr>
          <w:rFonts w:ascii="Times New Roman" w:hAnsi="Times New Roman" w:cs="Times New Roman"/>
          <w:sz w:val="24"/>
          <w:szCs w:val="24"/>
        </w:rPr>
        <w:t xml:space="preserve"> Bozkurt, çev.). Konya: Salon Yayınları</w:t>
      </w:r>
      <w:r w:rsidR="00655E8A">
        <w:rPr>
          <w:rFonts w:ascii="Times New Roman" w:hAnsi="Times New Roman" w:cs="Times New Roman"/>
          <w:sz w:val="24"/>
          <w:szCs w:val="24"/>
        </w:rPr>
        <w:t>.</w:t>
      </w:r>
    </w:p>
    <w:p w14:paraId="0C346308" w14:textId="4E84A84E"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Kaya, D. (2012). </w:t>
      </w:r>
      <w:r w:rsidR="00655E8A">
        <w:rPr>
          <w:rFonts w:ascii="Times New Roman" w:hAnsi="Times New Roman" w:cs="Times New Roman"/>
          <w:i/>
          <w:iCs/>
          <w:sz w:val="24"/>
          <w:szCs w:val="24"/>
        </w:rPr>
        <w:t>Âşık Şenlik’in L</w:t>
      </w:r>
      <w:r w:rsidRPr="00FF2524">
        <w:rPr>
          <w:rFonts w:ascii="Times New Roman" w:hAnsi="Times New Roman" w:cs="Times New Roman"/>
          <w:i/>
          <w:iCs/>
          <w:sz w:val="24"/>
          <w:szCs w:val="24"/>
        </w:rPr>
        <w:t>âtif şah ile Mihriban sultan hikâyesi</w:t>
      </w:r>
      <w:r w:rsidRPr="00FF2524">
        <w:rPr>
          <w:rFonts w:ascii="Times New Roman" w:hAnsi="Times New Roman" w:cs="Times New Roman"/>
          <w:sz w:val="24"/>
          <w:szCs w:val="24"/>
        </w:rPr>
        <w:t>. Ankara: Vilayet</w:t>
      </w:r>
      <w:r w:rsidR="00655E8A">
        <w:rPr>
          <w:rFonts w:ascii="Times New Roman" w:hAnsi="Times New Roman" w:cs="Times New Roman"/>
          <w:sz w:val="24"/>
          <w:szCs w:val="24"/>
        </w:rPr>
        <w:t>.</w:t>
      </w:r>
    </w:p>
    <w:p w14:paraId="74422A4C" w14:textId="0253DC60" w:rsidR="00FD7199" w:rsidRPr="00FF2524" w:rsidRDefault="00FD7199"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lastRenderedPageBreak/>
        <w:t xml:space="preserve">Koca, S. (2016). </w:t>
      </w:r>
      <w:r w:rsidRPr="00FF2524">
        <w:rPr>
          <w:rFonts w:ascii="Times New Roman" w:hAnsi="Times New Roman" w:cs="Times New Roman"/>
          <w:i/>
          <w:iCs/>
          <w:sz w:val="24"/>
          <w:szCs w:val="24"/>
        </w:rPr>
        <w:t>Türk kültürünün temelleri</w:t>
      </w:r>
      <w:r w:rsidRPr="00FF2524">
        <w:rPr>
          <w:rFonts w:ascii="Times New Roman" w:hAnsi="Times New Roman" w:cs="Times New Roman"/>
          <w:sz w:val="24"/>
          <w:szCs w:val="24"/>
        </w:rPr>
        <w:t xml:space="preserve">. Ankara: </w:t>
      </w:r>
      <w:proofErr w:type="spellStart"/>
      <w:r w:rsidRPr="00FF2524">
        <w:rPr>
          <w:rFonts w:ascii="Times New Roman" w:hAnsi="Times New Roman" w:cs="Times New Roman"/>
          <w:sz w:val="24"/>
          <w:szCs w:val="24"/>
        </w:rPr>
        <w:t>Berikan</w:t>
      </w:r>
      <w:proofErr w:type="spellEnd"/>
      <w:r w:rsidRPr="00FF2524">
        <w:rPr>
          <w:rFonts w:ascii="Times New Roman" w:hAnsi="Times New Roman" w:cs="Times New Roman"/>
          <w:sz w:val="24"/>
          <w:szCs w:val="24"/>
        </w:rPr>
        <w:t xml:space="preserve"> Yayınevi</w:t>
      </w:r>
      <w:r w:rsidR="00655E8A">
        <w:rPr>
          <w:rFonts w:ascii="Times New Roman" w:hAnsi="Times New Roman" w:cs="Times New Roman"/>
          <w:sz w:val="24"/>
          <w:szCs w:val="24"/>
        </w:rPr>
        <w:t>.</w:t>
      </w:r>
    </w:p>
    <w:p w14:paraId="4ED94B77" w14:textId="6639EDBE" w:rsidR="000F1B08" w:rsidRPr="00FF2524" w:rsidRDefault="000F1B08"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Ögel, B. (1979). </w:t>
      </w:r>
      <w:r w:rsidRPr="00FF2524">
        <w:rPr>
          <w:rFonts w:ascii="Times New Roman" w:hAnsi="Times New Roman" w:cs="Times New Roman"/>
          <w:i/>
          <w:iCs/>
          <w:sz w:val="24"/>
          <w:szCs w:val="24"/>
        </w:rPr>
        <w:t>Türk kültürünün gelişme çağları</w:t>
      </w:r>
      <w:r w:rsidRPr="00FF2524">
        <w:rPr>
          <w:rFonts w:ascii="Times New Roman" w:hAnsi="Times New Roman" w:cs="Times New Roman"/>
          <w:sz w:val="24"/>
          <w:szCs w:val="24"/>
        </w:rPr>
        <w:t xml:space="preserve">. Ankara: </w:t>
      </w:r>
      <w:proofErr w:type="spellStart"/>
      <w:r w:rsidRPr="00FF2524">
        <w:rPr>
          <w:rFonts w:ascii="Times New Roman" w:hAnsi="Times New Roman" w:cs="Times New Roman"/>
          <w:sz w:val="24"/>
          <w:szCs w:val="24"/>
        </w:rPr>
        <w:t>Kömen</w:t>
      </w:r>
      <w:proofErr w:type="spellEnd"/>
      <w:r w:rsidRPr="00FF2524">
        <w:rPr>
          <w:rFonts w:ascii="Times New Roman" w:hAnsi="Times New Roman" w:cs="Times New Roman"/>
          <w:sz w:val="24"/>
          <w:szCs w:val="24"/>
        </w:rPr>
        <w:t xml:space="preserve"> Yayınları</w:t>
      </w:r>
      <w:r w:rsidR="00655E8A">
        <w:rPr>
          <w:rFonts w:ascii="Times New Roman" w:hAnsi="Times New Roman" w:cs="Times New Roman"/>
          <w:sz w:val="24"/>
          <w:szCs w:val="24"/>
        </w:rPr>
        <w:t>.</w:t>
      </w:r>
    </w:p>
    <w:p w14:paraId="49F505E8" w14:textId="57628BEF" w:rsidR="000F1B08" w:rsidRPr="00FF2524" w:rsidRDefault="000F1B08"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Ölmez, M. (2018). </w:t>
      </w:r>
      <w:r w:rsidRPr="00FF2524">
        <w:rPr>
          <w:rFonts w:ascii="Times New Roman" w:hAnsi="Times New Roman" w:cs="Times New Roman"/>
          <w:i/>
          <w:iCs/>
          <w:sz w:val="24"/>
          <w:szCs w:val="24"/>
        </w:rPr>
        <w:t>Uygur hakanlığı yazıtları</w:t>
      </w:r>
      <w:r w:rsidRPr="00FF2524">
        <w:rPr>
          <w:rFonts w:ascii="Times New Roman" w:hAnsi="Times New Roman" w:cs="Times New Roman"/>
          <w:sz w:val="24"/>
          <w:szCs w:val="24"/>
        </w:rPr>
        <w:t xml:space="preserve">. Ankara: </w:t>
      </w:r>
      <w:proofErr w:type="spellStart"/>
      <w:r w:rsidRPr="00FF2524">
        <w:rPr>
          <w:rFonts w:ascii="Times New Roman" w:hAnsi="Times New Roman" w:cs="Times New Roman"/>
          <w:sz w:val="24"/>
          <w:szCs w:val="24"/>
        </w:rPr>
        <w:t>Bilgesu</w:t>
      </w:r>
      <w:proofErr w:type="spellEnd"/>
      <w:r w:rsidR="00655E8A">
        <w:rPr>
          <w:rFonts w:ascii="Times New Roman" w:hAnsi="Times New Roman" w:cs="Times New Roman"/>
          <w:sz w:val="24"/>
          <w:szCs w:val="24"/>
        </w:rPr>
        <w:t>.</w:t>
      </w:r>
    </w:p>
    <w:p w14:paraId="71634A2F" w14:textId="0858B6F8" w:rsidR="000F1B08" w:rsidRPr="00FF2524" w:rsidRDefault="000F1B08" w:rsidP="00FF2524">
      <w:pPr>
        <w:spacing w:line="360" w:lineRule="auto"/>
        <w:rPr>
          <w:rFonts w:ascii="Times New Roman" w:hAnsi="Times New Roman" w:cs="Times New Roman"/>
          <w:color w:val="EE0000"/>
          <w:sz w:val="24"/>
          <w:szCs w:val="24"/>
        </w:rPr>
      </w:pPr>
      <w:r w:rsidRPr="00FF2524">
        <w:rPr>
          <w:rFonts w:ascii="Times New Roman" w:hAnsi="Times New Roman" w:cs="Times New Roman"/>
          <w:sz w:val="24"/>
          <w:szCs w:val="24"/>
        </w:rPr>
        <w:t xml:space="preserve">Say, Y. (2009). </w:t>
      </w:r>
      <w:r w:rsidRPr="00FF2524">
        <w:rPr>
          <w:rFonts w:ascii="Times New Roman" w:hAnsi="Times New Roman" w:cs="Times New Roman"/>
          <w:i/>
          <w:iCs/>
          <w:sz w:val="24"/>
          <w:szCs w:val="24"/>
        </w:rPr>
        <w:t>Türk-İslam tarihinde</w:t>
      </w:r>
      <w:r w:rsidR="007755B8">
        <w:rPr>
          <w:rFonts w:ascii="Times New Roman" w:hAnsi="Times New Roman" w:cs="Times New Roman"/>
          <w:i/>
          <w:iCs/>
          <w:sz w:val="24"/>
          <w:szCs w:val="24"/>
        </w:rPr>
        <w:t xml:space="preserve"> ve geleneğinde </w:t>
      </w:r>
      <w:proofErr w:type="spellStart"/>
      <w:r w:rsidR="007755B8">
        <w:rPr>
          <w:rFonts w:ascii="Times New Roman" w:hAnsi="Times New Roman" w:cs="Times New Roman"/>
          <w:i/>
          <w:iCs/>
          <w:sz w:val="24"/>
          <w:szCs w:val="24"/>
        </w:rPr>
        <w:t>Seyyid</w:t>
      </w:r>
      <w:proofErr w:type="spellEnd"/>
      <w:r w:rsidR="007755B8">
        <w:rPr>
          <w:rFonts w:ascii="Times New Roman" w:hAnsi="Times New Roman" w:cs="Times New Roman"/>
          <w:i/>
          <w:iCs/>
          <w:sz w:val="24"/>
          <w:szCs w:val="24"/>
        </w:rPr>
        <w:t xml:space="preserve"> Battal Gazi ve </w:t>
      </w:r>
      <w:proofErr w:type="spellStart"/>
      <w:r w:rsidR="007755B8">
        <w:rPr>
          <w:rFonts w:ascii="Times New Roman" w:hAnsi="Times New Roman" w:cs="Times New Roman"/>
          <w:i/>
          <w:iCs/>
          <w:sz w:val="24"/>
          <w:szCs w:val="24"/>
        </w:rPr>
        <w:t>B</w:t>
      </w:r>
      <w:r w:rsidRPr="00FF2524">
        <w:rPr>
          <w:rFonts w:ascii="Times New Roman" w:hAnsi="Times New Roman" w:cs="Times New Roman"/>
          <w:i/>
          <w:iCs/>
          <w:sz w:val="24"/>
          <w:szCs w:val="24"/>
        </w:rPr>
        <w:t>attalname</w:t>
      </w:r>
      <w:proofErr w:type="spellEnd"/>
      <w:r w:rsidRPr="00FF2524">
        <w:rPr>
          <w:rFonts w:ascii="Times New Roman" w:hAnsi="Times New Roman" w:cs="Times New Roman"/>
          <w:sz w:val="24"/>
          <w:szCs w:val="24"/>
        </w:rPr>
        <w:t xml:space="preserve">. Ankara: </w:t>
      </w:r>
      <w:r w:rsidRPr="007755B8">
        <w:rPr>
          <w:rFonts w:ascii="Times New Roman" w:hAnsi="Times New Roman" w:cs="Times New Roman"/>
          <w:sz w:val="24"/>
          <w:szCs w:val="24"/>
        </w:rPr>
        <w:t>Sistem Ofset Yayıncılık</w:t>
      </w:r>
      <w:r w:rsidR="007755B8">
        <w:rPr>
          <w:rFonts w:ascii="Times New Roman" w:hAnsi="Times New Roman" w:cs="Times New Roman"/>
          <w:sz w:val="24"/>
          <w:szCs w:val="24"/>
        </w:rPr>
        <w:t>.</w:t>
      </w:r>
    </w:p>
    <w:p w14:paraId="31451C44" w14:textId="2C7097F9" w:rsidR="000F1B08" w:rsidRPr="00FF2524" w:rsidRDefault="000F1B08" w:rsidP="00FF2524">
      <w:pPr>
        <w:spacing w:line="360" w:lineRule="auto"/>
        <w:rPr>
          <w:rFonts w:ascii="Times New Roman" w:hAnsi="Times New Roman" w:cs="Times New Roman"/>
          <w:sz w:val="24"/>
          <w:szCs w:val="24"/>
        </w:rPr>
      </w:pPr>
      <w:r w:rsidRPr="00FF2524">
        <w:rPr>
          <w:rFonts w:ascii="Times New Roman" w:hAnsi="Times New Roman" w:cs="Times New Roman"/>
          <w:sz w:val="24"/>
          <w:szCs w:val="24"/>
        </w:rPr>
        <w:t xml:space="preserve">Tekin, T. (2019). </w:t>
      </w:r>
      <w:r w:rsidR="00655E8A">
        <w:rPr>
          <w:rFonts w:ascii="Times New Roman" w:hAnsi="Times New Roman" w:cs="Times New Roman"/>
          <w:i/>
          <w:iCs/>
          <w:sz w:val="24"/>
          <w:szCs w:val="24"/>
        </w:rPr>
        <w:t xml:space="preserve">Orhon yazıtları: Kül </w:t>
      </w:r>
      <w:proofErr w:type="spellStart"/>
      <w:r w:rsidR="00655E8A">
        <w:rPr>
          <w:rFonts w:ascii="Times New Roman" w:hAnsi="Times New Roman" w:cs="Times New Roman"/>
          <w:i/>
          <w:iCs/>
          <w:sz w:val="24"/>
          <w:szCs w:val="24"/>
        </w:rPr>
        <w:t>tigin</w:t>
      </w:r>
      <w:proofErr w:type="spellEnd"/>
      <w:r w:rsidR="00655E8A">
        <w:rPr>
          <w:rFonts w:ascii="Times New Roman" w:hAnsi="Times New Roman" w:cs="Times New Roman"/>
          <w:i/>
          <w:iCs/>
          <w:sz w:val="24"/>
          <w:szCs w:val="24"/>
        </w:rPr>
        <w:t xml:space="preserve">, Bilge kağan, </w:t>
      </w:r>
      <w:proofErr w:type="spellStart"/>
      <w:r w:rsidR="00655E8A">
        <w:rPr>
          <w:rFonts w:ascii="Times New Roman" w:hAnsi="Times New Roman" w:cs="Times New Roman"/>
          <w:i/>
          <w:iCs/>
          <w:sz w:val="24"/>
          <w:szCs w:val="24"/>
        </w:rPr>
        <w:t>T</w:t>
      </w:r>
      <w:r w:rsidRPr="00FF2524">
        <w:rPr>
          <w:rFonts w:ascii="Times New Roman" w:hAnsi="Times New Roman" w:cs="Times New Roman"/>
          <w:i/>
          <w:iCs/>
          <w:sz w:val="24"/>
          <w:szCs w:val="24"/>
        </w:rPr>
        <w:t>unyukuk</w:t>
      </w:r>
      <w:proofErr w:type="spellEnd"/>
      <w:r w:rsidRPr="00FF2524">
        <w:rPr>
          <w:rFonts w:ascii="Times New Roman" w:hAnsi="Times New Roman" w:cs="Times New Roman"/>
          <w:sz w:val="24"/>
          <w:szCs w:val="24"/>
        </w:rPr>
        <w:t xml:space="preserve">. Ankara: </w:t>
      </w:r>
      <w:proofErr w:type="spellStart"/>
      <w:r w:rsidRPr="00FF2524">
        <w:rPr>
          <w:rFonts w:ascii="Times New Roman" w:hAnsi="Times New Roman" w:cs="Times New Roman"/>
          <w:sz w:val="24"/>
          <w:szCs w:val="24"/>
        </w:rPr>
        <w:t>Bilgesu</w:t>
      </w:r>
      <w:proofErr w:type="spellEnd"/>
      <w:r w:rsidR="00655E8A">
        <w:rPr>
          <w:rFonts w:ascii="Times New Roman" w:hAnsi="Times New Roman" w:cs="Times New Roman"/>
          <w:sz w:val="24"/>
          <w:szCs w:val="24"/>
        </w:rPr>
        <w:t>.</w:t>
      </w:r>
    </w:p>
    <w:p w14:paraId="21D6981D" w14:textId="77777777" w:rsidR="00FD7199" w:rsidRPr="001A0086" w:rsidRDefault="00FD7199" w:rsidP="00FD7199">
      <w:pPr>
        <w:rPr>
          <w:rFonts w:ascii="Times New Roman" w:hAnsi="Times New Roman" w:cs="Times New Roman"/>
          <w:sz w:val="24"/>
          <w:szCs w:val="24"/>
        </w:rPr>
      </w:pPr>
    </w:p>
    <w:p w14:paraId="5C3D202B" w14:textId="77777777" w:rsidR="007F306F" w:rsidRPr="003566EF" w:rsidRDefault="007F306F" w:rsidP="007F306F">
      <w:pPr>
        <w:spacing w:before="240"/>
        <w:rPr>
          <w:rFonts w:ascii="Times New Roman" w:hAnsi="Times New Roman" w:cs="Times New Roman"/>
          <w:b/>
          <w:sz w:val="24"/>
          <w:szCs w:val="24"/>
        </w:rPr>
      </w:pPr>
    </w:p>
    <w:p w14:paraId="30080264" w14:textId="77777777" w:rsidR="008D39EF" w:rsidRPr="008C53F4" w:rsidRDefault="008D39EF" w:rsidP="008D39EF">
      <w:pPr>
        <w:spacing w:before="240"/>
        <w:rPr>
          <w:rFonts w:ascii="Times New Roman" w:hAnsi="Times New Roman" w:cs="Times New Roman"/>
        </w:rPr>
      </w:pPr>
    </w:p>
    <w:p w14:paraId="3E5077F7" w14:textId="77777777" w:rsidR="008D39EF" w:rsidRPr="008C53F4" w:rsidRDefault="008D39EF" w:rsidP="008D39EF">
      <w:pPr>
        <w:rPr>
          <w:rFonts w:ascii="Times New Roman" w:hAnsi="Times New Roman" w:cs="Times New Roman"/>
        </w:rPr>
      </w:pPr>
    </w:p>
    <w:sectPr w:rsidR="008D39EF" w:rsidRPr="008C53F4" w:rsidSect="005A3E4D">
      <w:headerReference w:type="default" r:id="rId10"/>
      <w:headerReference w:type="first" r:id="rId11"/>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1CA32" w14:textId="77777777" w:rsidR="00163A1F" w:rsidRDefault="00163A1F" w:rsidP="005C32FC">
      <w:pPr>
        <w:spacing w:after="0"/>
      </w:pPr>
      <w:r>
        <w:separator/>
      </w:r>
    </w:p>
  </w:endnote>
  <w:endnote w:type="continuationSeparator" w:id="0">
    <w:p w14:paraId="6FEC8C1A" w14:textId="77777777" w:rsidR="00163A1F" w:rsidRDefault="00163A1F"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3B63E" w14:textId="77777777" w:rsidR="00163A1F" w:rsidRDefault="00163A1F" w:rsidP="005C32FC">
      <w:pPr>
        <w:spacing w:after="0"/>
      </w:pPr>
      <w:r>
        <w:separator/>
      </w:r>
    </w:p>
  </w:footnote>
  <w:footnote w:type="continuationSeparator" w:id="0">
    <w:p w14:paraId="7EA3F3A0" w14:textId="77777777" w:rsidR="00163A1F" w:rsidRDefault="00163A1F" w:rsidP="005C32FC">
      <w:pPr>
        <w:spacing w:after="0"/>
      </w:pPr>
      <w:r>
        <w:continuationSeparator/>
      </w:r>
    </w:p>
  </w:footnote>
  <w:footnote w:id="1">
    <w:p w14:paraId="1B7732AF" w14:textId="49898DD8" w:rsidR="00431BA4" w:rsidRPr="009F553C" w:rsidRDefault="00431BA4"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CE6325">
        <w:rPr>
          <w:rFonts w:ascii="Times New Roman" w:hAnsi="Times New Roman" w:cs="Times New Roman"/>
          <w:i/>
        </w:rPr>
        <w:t>Doktora öğrencisi</w:t>
      </w:r>
      <w:r w:rsidR="00CE6325" w:rsidRPr="009F553C">
        <w:rPr>
          <w:rFonts w:ascii="Times New Roman" w:hAnsi="Times New Roman" w:cs="Times New Roman"/>
          <w:i/>
        </w:rPr>
        <w:t xml:space="preserve">, </w:t>
      </w:r>
      <w:r w:rsidR="00CE6325">
        <w:rPr>
          <w:rFonts w:ascii="Times New Roman" w:hAnsi="Times New Roman" w:cs="Times New Roman"/>
          <w:i/>
        </w:rPr>
        <w:t>Elif Burcu Ulun</w:t>
      </w:r>
      <w:r w:rsidR="00CE6325" w:rsidRPr="009F553C">
        <w:rPr>
          <w:rFonts w:ascii="Times New Roman" w:hAnsi="Times New Roman" w:cs="Times New Roman"/>
          <w:i/>
        </w:rPr>
        <w:t xml:space="preserve">, </w:t>
      </w:r>
      <w:r w:rsidR="00CE6325">
        <w:rPr>
          <w:rFonts w:ascii="Times New Roman" w:hAnsi="Times New Roman" w:cs="Times New Roman"/>
          <w:i/>
        </w:rPr>
        <w:t>Bursa Olgunlaşma Enstitüsü</w:t>
      </w:r>
      <w:r w:rsidR="00CE6325" w:rsidRPr="009F553C">
        <w:rPr>
          <w:rFonts w:ascii="Times New Roman" w:hAnsi="Times New Roman" w:cs="Times New Roman"/>
          <w:i/>
        </w:rPr>
        <w:t xml:space="preserve">, </w:t>
      </w:r>
      <w:r w:rsidR="00CE6325">
        <w:rPr>
          <w:rFonts w:ascii="Times New Roman" w:hAnsi="Times New Roman" w:cs="Times New Roman"/>
          <w:i/>
        </w:rPr>
        <w:t>Edebiyat alanı</w:t>
      </w:r>
      <w:r w:rsidR="00CE6325" w:rsidRPr="009F553C">
        <w:rPr>
          <w:rFonts w:ascii="Times New Roman" w:hAnsi="Times New Roman" w:cs="Times New Roman"/>
          <w:i/>
        </w:rPr>
        <w:t>,</w:t>
      </w:r>
      <w:r w:rsidR="00CE6325">
        <w:rPr>
          <w:rFonts w:ascii="Times New Roman" w:hAnsi="Times New Roman" w:cs="Times New Roman"/>
          <w:i/>
        </w:rPr>
        <w:t xml:space="preserve"> Bursa, Türkiye,</w:t>
      </w:r>
      <w:r w:rsidR="00CE6325" w:rsidRPr="009F553C">
        <w:rPr>
          <w:rFonts w:ascii="Times New Roman" w:hAnsi="Times New Roman" w:cs="Times New Roman"/>
          <w:i/>
        </w:rPr>
        <w:t xml:space="preserve"> </w:t>
      </w:r>
      <w:r w:rsidR="00CE6325">
        <w:rPr>
          <w:rFonts w:ascii="Times New Roman" w:hAnsi="Times New Roman" w:cs="Times New Roman"/>
          <w:i/>
        </w:rPr>
        <w:t>burcuulun@gmail.com</w:t>
      </w:r>
      <w:r w:rsidR="00CE6325" w:rsidRPr="009F553C">
        <w:rPr>
          <w:rFonts w:ascii="Times New Roman" w:hAnsi="Times New Roman" w:cs="Times New Roman"/>
          <w:i/>
        </w:rPr>
        <w:t>.</w:t>
      </w:r>
    </w:p>
  </w:footnote>
  <w:footnote w:id="2">
    <w:p w14:paraId="0BB615D2" w14:textId="77777777" w:rsidR="00CE6325" w:rsidRPr="009F553C" w:rsidRDefault="00431BA4" w:rsidP="00CE6325">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CE6325">
        <w:rPr>
          <w:rFonts w:ascii="Times New Roman" w:hAnsi="Times New Roman" w:cs="Times New Roman"/>
          <w:i/>
        </w:rPr>
        <w:t>Doktora öğrencisi</w:t>
      </w:r>
      <w:r w:rsidR="00CE6325" w:rsidRPr="009F553C">
        <w:rPr>
          <w:rFonts w:ascii="Times New Roman" w:hAnsi="Times New Roman" w:cs="Times New Roman"/>
          <w:i/>
        </w:rPr>
        <w:t>,</w:t>
      </w:r>
      <w:r w:rsidR="00CE6325">
        <w:rPr>
          <w:rFonts w:ascii="Times New Roman" w:hAnsi="Times New Roman" w:cs="Times New Roman"/>
          <w:i/>
        </w:rPr>
        <w:t xml:space="preserve"> Özge Erden Güner</w:t>
      </w:r>
      <w:r w:rsidR="00CE6325" w:rsidRPr="009F553C">
        <w:rPr>
          <w:rFonts w:ascii="Times New Roman" w:hAnsi="Times New Roman" w:cs="Times New Roman"/>
          <w:i/>
        </w:rPr>
        <w:t xml:space="preserve">, </w:t>
      </w:r>
      <w:r w:rsidR="00CE6325">
        <w:rPr>
          <w:rFonts w:ascii="Times New Roman" w:hAnsi="Times New Roman" w:cs="Times New Roman"/>
          <w:i/>
        </w:rPr>
        <w:t>Bursa Olgunlaşma Enstitüsü</w:t>
      </w:r>
      <w:r w:rsidR="00CE6325" w:rsidRPr="009F553C">
        <w:rPr>
          <w:rFonts w:ascii="Times New Roman" w:hAnsi="Times New Roman" w:cs="Times New Roman"/>
          <w:i/>
        </w:rPr>
        <w:t>,</w:t>
      </w:r>
      <w:r w:rsidR="00CE6325">
        <w:rPr>
          <w:rFonts w:ascii="Times New Roman" w:hAnsi="Times New Roman" w:cs="Times New Roman"/>
          <w:i/>
        </w:rPr>
        <w:t xml:space="preserve"> Tarih alanı, Bursa, Türkiye, </w:t>
      </w:r>
      <w:r w:rsidR="00CE6325" w:rsidRPr="009F553C">
        <w:rPr>
          <w:rFonts w:ascii="Times New Roman" w:hAnsi="Times New Roman" w:cs="Times New Roman"/>
          <w:i/>
        </w:rPr>
        <w:t xml:space="preserve"> </w:t>
      </w:r>
      <w:r w:rsidR="00CE6325">
        <w:rPr>
          <w:rFonts w:ascii="Times New Roman" w:hAnsi="Times New Roman" w:cs="Times New Roman"/>
          <w:i/>
        </w:rPr>
        <w:t>ozgeerdenguner@gmail.com</w:t>
      </w:r>
      <w:r w:rsidR="00CE6325" w:rsidRPr="009F553C">
        <w:rPr>
          <w:rFonts w:ascii="Times New Roman" w:hAnsi="Times New Roman" w:cs="Times New Roman"/>
          <w:i/>
        </w:rPr>
        <w:t>.</w:t>
      </w:r>
    </w:p>
    <w:p w14:paraId="636FDC80" w14:textId="77777777" w:rsidR="00CE6325" w:rsidRPr="009F553C" w:rsidRDefault="00CE6325" w:rsidP="00CE6325">
      <w:pPr>
        <w:pStyle w:val="DipnotMetni"/>
        <w:rPr>
          <w:rFonts w:ascii="Times New Roman" w:hAnsi="Times New Roman" w:cs="Times New Roman"/>
          <w:i/>
        </w:rPr>
      </w:pPr>
    </w:p>
    <w:p w14:paraId="46E03120" w14:textId="556AFD38" w:rsidR="00431BA4" w:rsidRPr="009F553C" w:rsidRDefault="00431BA4" w:rsidP="00431BA4">
      <w:pPr>
        <w:pStyle w:val="DipnotMetni"/>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8121" w14:textId="759B13A4" w:rsidR="00431BA4" w:rsidRDefault="005A3E4D">
    <w:pPr>
      <w:pStyle w:val="stBilgi"/>
    </w:pPr>
    <w:r w:rsidRPr="00431BA4">
      <w:rPr>
        <w:noProof/>
        <w:lang w:eastAsia="tr-TR"/>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36A80"/>
    <w:rsid w:val="00045CAA"/>
    <w:rsid w:val="000470CD"/>
    <w:rsid w:val="00050382"/>
    <w:rsid w:val="00057C51"/>
    <w:rsid w:val="0007452F"/>
    <w:rsid w:val="00082C54"/>
    <w:rsid w:val="000A2C7D"/>
    <w:rsid w:val="000E4305"/>
    <w:rsid w:val="000E6166"/>
    <w:rsid w:val="000F1B08"/>
    <w:rsid w:val="000F4C1E"/>
    <w:rsid w:val="00111368"/>
    <w:rsid w:val="00163A1F"/>
    <w:rsid w:val="00173870"/>
    <w:rsid w:val="00186477"/>
    <w:rsid w:val="001877B6"/>
    <w:rsid w:val="001F4C96"/>
    <w:rsid w:val="0020168A"/>
    <w:rsid w:val="002118E1"/>
    <w:rsid w:val="00217F33"/>
    <w:rsid w:val="00240C2F"/>
    <w:rsid w:val="00244B32"/>
    <w:rsid w:val="00260F5A"/>
    <w:rsid w:val="00261DE7"/>
    <w:rsid w:val="00266817"/>
    <w:rsid w:val="00296C7B"/>
    <w:rsid w:val="002B56B8"/>
    <w:rsid w:val="002D2499"/>
    <w:rsid w:val="002D7C9B"/>
    <w:rsid w:val="002E6E70"/>
    <w:rsid w:val="002F49C0"/>
    <w:rsid w:val="0030645B"/>
    <w:rsid w:val="0032273B"/>
    <w:rsid w:val="00324E89"/>
    <w:rsid w:val="003566EF"/>
    <w:rsid w:val="003712B3"/>
    <w:rsid w:val="0037679B"/>
    <w:rsid w:val="0038362A"/>
    <w:rsid w:val="00407FE9"/>
    <w:rsid w:val="00417892"/>
    <w:rsid w:val="004267F2"/>
    <w:rsid w:val="0043154D"/>
    <w:rsid w:val="00431BA4"/>
    <w:rsid w:val="004433D9"/>
    <w:rsid w:val="00447B79"/>
    <w:rsid w:val="00452D26"/>
    <w:rsid w:val="00466482"/>
    <w:rsid w:val="004764C1"/>
    <w:rsid w:val="00481933"/>
    <w:rsid w:val="004B31DD"/>
    <w:rsid w:val="00525D82"/>
    <w:rsid w:val="005350CF"/>
    <w:rsid w:val="005712FA"/>
    <w:rsid w:val="005A3E4D"/>
    <w:rsid w:val="005B3AEE"/>
    <w:rsid w:val="005C168B"/>
    <w:rsid w:val="005C32FC"/>
    <w:rsid w:val="006006E7"/>
    <w:rsid w:val="006339DA"/>
    <w:rsid w:val="00633FE0"/>
    <w:rsid w:val="006463EC"/>
    <w:rsid w:val="00650250"/>
    <w:rsid w:val="00655E8A"/>
    <w:rsid w:val="00662CC7"/>
    <w:rsid w:val="006671BF"/>
    <w:rsid w:val="00667929"/>
    <w:rsid w:val="00671CBE"/>
    <w:rsid w:val="00690256"/>
    <w:rsid w:val="006A4455"/>
    <w:rsid w:val="00720A02"/>
    <w:rsid w:val="00741481"/>
    <w:rsid w:val="007524F0"/>
    <w:rsid w:val="00753953"/>
    <w:rsid w:val="007755B8"/>
    <w:rsid w:val="007A390C"/>
    <w:rsid w:val="007A410B"/>
    <w:rsid w:val="007E5A93"/>
    <w:rsid w:val="007F306F"/>
    <w:rsid w:val="00804112"/>
    <w:rsid w:val="00804360"/>
    <w:rsid w:val="00805418"/>
    <w:rsid w:val="00807557"/>
    <w:rsid w:val="00810F9A"/>
    <w:rsid w:val="00823D1F"/>
    <w:rsid w:val="00850E5D"/>
    <w:rsid w:val="0087413F"/>
    <w:rsid w:val="008757E3"/>
    <w:rsid w:val="008769CE"/>
    <w:rsid w:val="008B6E5E"/>
    <w:rsid w:val="008C53F4"/>
    <w:rsid w:val="008D39EF"/>
    <w:rsid w:val="008D547D"/>
    <w:rsid w:val="008F0554"/>
    <w:rsid w:val="008F5C68"/>
    <w:rsid w:val="00940C3E"/>
    <w:rsid w:val="00961049"/>
    <w:rsid w:val="00962581"/>
    <w:rsid w:val="00971586"/>
    <w:rsid w:val="00971A2A"/>
    <w:rsid w:val="00973483"/>
    <w:rsid w:val="0097512E"/>
    <w:rsid w:val="009C03AD"/>
    <w:rsid w:val="009D7DAC"/>
    <w:rsid w:val="00A0626B"/>
    <w:rsid w:val="00A07331"/>
    <w:rsid w:val="00A934D4"/>
    <w:rsid w:val="00AC2A55"/>
    <w:rsid w:val="00AC4D62"/>
    <w:rsid w:val="00B301AC"/>
    <w:rsid w:val="00B30359"/>
    <w:rsid w:val="00B412A5"/>
    <w:rsid w:val="00B41904"/>
    <w:rsid w:val="00B4407D"/>
    <w:rsid w:val="00B604EF"/>
    <w:rsid w:val="00BA6095"/>
    <w:rsid w:val="00BC59F9"/>
    <w:rsid w:val="00C20DFA"/>
    <w:rsid w:val="00C46E91"/>
    <w:rsid w:val="00C51574"/>
    <w:rsid w:val="00C55A5F"/>
    <w:rsid w:val="00C9564F"/>
    <w:rsid w:val="00CA301A"/>
    <w:rsid w:val="00CB63FD"/>
    <w:rsid w:val="00CE1C30"/>
    <w:rsid w:val="00CE6325"/>
    <w:rsid w:val="00CF5A4A"/>
    <w:rsid w:val="00D048A8"/>
    <w:rsid w:val="00D1317B"/>
    <w:rsid w:val="00D40BE3"/>
    <w:rsid w:val="00D52BA4"/>
    <w:rsid w:val="00D631B9"/>
    <w:rsid w:val="00D91B8B"/>
    <w:rsid w:val="00DC36F6"/>
    <w:rsid w:val="00DD6F21"/>
    <w:rsid w:val="00E26D1A"/>
    <w:rsid w:val="00E46887"/>
    <w:rsid w:val="00E52667"/>
    <w:rsid w:val="00E63EF5"/>
    <w:rsid w:val="00E66ED6"/>
    <w:rsid w:val="00E91EC0"/>
    <w:rsid w:val="00EB2BAE"/>
    <w:rsid w:val="00EC2CCB"/>
    <w:rsid w:val="00EC786B"/>
    <w:rsid w:val="00ED68C1"/>
    <w:rsid w:val="00EE0125"/>
    <w:rsid w:val="00F13EDB"/>
    <w:rsid w:val="00F3245C"/>
    <w:rsid w:val="00F42627"/>
    <w:rsid w:val="00F74DC6"/>
    <w:rsid w:val="00F774B9"/>
    <w:rsid w:val="00F92661"/>
    <w:rsid w:val="00FC0C8C"/>
    <w:rsid w:val="00FC7E45"/>
    <w:rsid w:val="00FD113D"/>
    <w:rsid w:val="00FD1C30"/>
    <w:rsid w:val="00FD1EF3"/>
    <w:rsid w:val="00FD7199"/>
    <w:rsid w:val="00FE17AE"/>
    <w:rsid w:val="00FF25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B73CC-6C98-4F75-BCFD-8BE24A4A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3395</Words>
  <Characters>19358</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2026-03-30T12:15:00Z</dcterms:created>
  <dcterms:modified xsi:type="dcterms:W3CDTF">2026-04-15T13:56:00Z</dcterms:modified>
</cp:coreProperties>
</file>