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2A628D1B" w14:textId="77777777" w:rsidR="008D46D7" w:rsidRDefault="008D46D7" w:rsidP="008D46D7">
            <w:pPr>
              <w:pStyle w:val="NormalWeb"/>
              <w:jc w:val="center"/>
              <w:rPr>
                <w:b/>
                <w:bCs/>
              </w:rPr>
            </w:pPr>
            <w:r w:rsidRPr="000F0234">
              <w:rPr>
                <w:b/>
                <w:bCs/>
              </w:rPr>
              <w:t>T</w:t>
            </w:r>
            <w:r>
              <w:rPr>
                <w:b/>
                <w:bCs/>
              </w:rPr>
              <w:t>EK</w:t>
            </w:r>
            <w:r w:rsidRPr="000F0234">
              <w:rPr>
                <w:b/>
                <w:bCs/>
              </w:rPr>
              <w:t xml:space="preserve"> T</w:t>
            </w:r>
            <w:r>
              <w:rPr>
                <w:b/>
                <w:bCs/>
              </w:rPr>
              <w:t>İP MODA ANLAYIŞINA KARŞI GELENEKSEL MOTİFLERLE YENİDEN ÜRETİM: MERSİN OLGUNLAŞMA ENSTİTÜSÜ ÖRNEĞİ</w:t>
            </w:r>
          </w:p>
          <w:p w14:paraId="313213DB" w14:textId="4A86B1A6" w:rsidR="00186477" w:rsidRPr="001A2807" w:rsidRDefault="001A2807" w:rsidP="008D46D7">
            <w:pPr>
              <w:pStyle w:val="NormalWeb"/>
              <w:jc w:val="center"/>
              <w:rPr>
                <w:b/>
              </w:rPr>
            </w:pPr>
            <w:r>
              <w:rPr>
                <w:b/>
              </w:rPr>
              <w:t>Gizem ÇELİK</w:t>
            </w:r>
            <w:r w:rsidR="00186477" w:rsidRPr="00A45E2E">
              <w:rPr>
                <w:rStyle w:val="DipnotBavurusu"/>
                <w:b/>
              </w:rPr>
              <w:footnoteReference w:id="1"/>
            </w:r>
          </w:p>
        </w:tc>
      </w:tr>
      <w:tr w:rsidR="00481933" w:rsidRPr="008C53F4" w14:paraId="7363E92A" w14:textId="77777777" w:rsidTr="008D46D7">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B04DEE" w:rsidRPr="008C53F4" w14:paraId="5C57F5E3" w14:textId="77777777" w:rsidTr="0003018A">
        <w:trPr>
          <w:trHeight w:val="666"/>
        </w:trPr>
        <w:tc>
          <w:tcPr>
            <w:tcW w:w="8850" w:type="dxa"/>
            <w:gridSpan w:val="2"/>
            <w:tcBorders>
              <w:top w:val="single" w:sz="2" w:space="0" w:color="663300"/>
              <w:bottom w:val="single" w:sz="2" w:space="0" w:color="663300"/>
            </w:tcBorders>
            <w:vAlign w:val="center"/>
          </w:tcPr>
          <w:p w14:paraId="21B5F3D5" w14:textId="78F5FE7A" w:rsidR="00B04DEE" w:rsidRPr="00B04DEE" w:rsidRDefault="00B04DEE" w:rsidP="00B04DEE">
            <w:pPr>
              <w:ind w:firstLine="0"/>
              <w:rPr>
                <w:rFonts w:ascii="Times New Roman" w:hAnsi="Times New Roman" w:cs="Times New Roman"/>
                <w:i/>
                <w:sz w:val="24"/>
                <w:szCs w:val="24"/>
              </w:rPr>
            </w:pPr>
            <w:r w:rsidRPr="00B04DEE">
              <w:rPr>
                <w:rFonts w:ascii="Times New Roman" w:hAnsi="Times New Roman" w:cs="Times New Roman"/>
                <w:sz w:val="24"/>
                <w:szCs w:val="24"/>
              </w:rPr>
              <w:t xml:space="preserve">Küreselleşme, diğer pek çok alanda olduğu gibi moda ve tekstil alanında da üretim, estetik ve tüketim </w:t>
            </w:r>
            <w:r w:rsidR="0032545B">
              <w:rPr>
                <w:rFonts w:ascii="Times New Roman" w:hAnsi="Times New Roman" w:cs="Times New Roman"/>
                <w:sz w:val="24"/>
                <w:szCs w:val="24"/>
              </w:rPr>
              <w:t>şekillerini</w:t>
            </w:r>
            <w:r w:rsidRPr="00B04DEE">
              <w:rPr>
                <w:rFonts w:ascii="Times New Roman" w:hAnsi="Times New Roman" w:cs="Times New Roman"/>
                <w:sz w:val="24"/>
                <w:szCs w:val="24"/>
              </w:rPr>
              <w:t xml:space="preserve"> önemli ölçüde dönüştürerek tek tipleştirmiştir. Bu süreç, kültürel unsurların ve geleneksel motiflerin moda ve tekstil ürünlerindeki kullanımını azaltmış, dünyanın farklı coğrafyalarında benzer biçim, renk ve desenlere sahip ürünlerin yaygınlaşmasına yol açmıştır. Oysa motifler, toplumları birbirinden ayıran tarihsel, simgesel ve kültürel birikimi yansıtan önemli kimlik taşıyıcılarıdır. Bu nedenle, motiflerin unutulmaması ve kültürel sürekliliğinin sağlanması amacıyla kurumsal düzeyde çalışmalar yürütülmesi gerekmektedir. Bu noktada Olgunlaşma Enstitülerinin faaliyetleri dikkat çekmektedir. Bu çalışma, Mersin Olgunlaşma Enstitüsü özelinde Olgunlaşma Enstitülerinin modanın tek tipleştirici etkisine karşı geleneksel kültürel unsurları ve motifleri yaşatmadaki rolünü ele almaktadır. Çalışmada, Mersin Olgunlaşma Enstitüsünün geleneksel motifleri çağdaş tekstil ve giyim tasarımlarına dâhil etme yönündeki uygulamaları incelenmektedir. Bu bağlamda, enstitünün yerel motifleri koruma, belgeleme ve yeniden üretme süreçleri ile geleneksel motiflerin modern formlar, malzemeler ve kullanım alanlarıyla nasıl buluşturulduğu tartışılmaktadır. Bu çalışmanın amacı, küreselleşmenin moda ve tekstil alanında yarattığı tek tipleştirici etkiye karşı Mersin Olgunlaşma Enstitüsü özelinde Olgunlaşma Enstitülerinin geleneksel motifleri koruma, yaşatma ve çağdaş tasarımlara aktarma konusundaki rolünü ortaya koymaktır. Araştırma sonucunda Olgunlaşma Enstitülerinin, özellikle Mersin Olgunlaşma Enstitüsünün</w:t>
            </w:r>
            <w:r w:rsidR="0032545B">
              <w:rPr>
                <w:rFonts w:ascii="Times New Roman" w:hAnsi="Times New Roman" w:cs="Times New Roman"/>
                <w:sz w:val="24"/>
                <w:szCs w:val="24"/>
              </w:rPr>
              <w:t xml:space="preserve"> </w:t>
            </w:r>
            <w:r w:rsidRPr="00B04DEE">
              <w:rPr>
                <w:rFonts w:ascii="Times New Roman" w:hAnsi="Times New Roman" w:cs="Times New Roman"/>
                <w:sz w:val="24"/>
                <w:szCs w:val="24"/>
              </w:rPr>
              <w:t xml:space="preserve">modanın tek tipleştirici etkisine karşı </w:t>
            </w:r>
            <w:r w:rsidR="0032545B">
              <w:rPr>
                <w:rFonts w:ascii="Times New Roman" w:hAnsi="Times New Roman" w:cs="Times New Roman"/>
                <w:sz w:val="24"/>
                <w:szCs w:val="24"/>
              </w:rPr>
              <w:t>geleneksel</w:t>
            </w:r>
            <w:r w:rsidRPr="00B04DEE">
              <w:rPr>
                <w:rFonts w:ascii="Times New Roman" w:hAnsi="Times New Roman" w:cs="Times New Roman"/>
                <w:sz w:val="24"/>
                <w:szCs w:val="24"/>
              </w:rPr>
              <w:t xml:space="preserve"> motifleri çağdaş tasarım anlayışıyla buluşturarak kültürel çeşitliliğin korunmasına önemli katkılar sunduğu tespit edilmiştir.</w:t>
            </w:r>
          </w:p>
        </w:tc>
      </w:tr>
    </w:tbl>
    <w:p w14:paraId="2320D610" w14:textId="09CD9DFE" w:rsidR="008D46D7" w:rsidRDefault="00B04DEE" w:rsidP="007157AF">
      <w:pPr>
        <w:ind w:firstLine="0"/>
        <w:rPr>
          <w:rFonts w:ascii="Times New Roman" w:hAnsi="Times New Roman" w:cs="Times New Roman"/>
        </w:rPr>
      </w:pPr>
      <w:r w:rsidRPr="009F553C">
        <w:rPr>
          <w:rFonts w:ascii="Times New Roman" w:hAnsi="Times New Roman" w:cs="Times New Roman"/>
          <w:b/>
          <w:i/>
          <w:sz w:val="24"/>
          <w:szCs w:val="24"/>
        </w:rPr>
        <w:t xml:space="preserve">Anahtar Kelimeler: </w:t>
      </w:r>
      <w:r>
        <w:rPr>
          <w:rFonts w:ascii="Times New Roman" w:hAnsi="Times New Roman" w:cs="Times New Roman"/>
          <w:i/>
          <w:sz w:val="24"/>
          <w:szCs w:val="24"/>
        </w:rPr>
        <w:t>Küreselleşme</w:t>
      </w:r>
      <w:r w:rsidRPr="009F553C">
        <w:rPr>
          <w:rFonts w:ascii="Times New Roman" w:hAnsi="Times New Roman" w:cs="Times New Roman"/>
          <w:i/>
          <w:sz w:val="24"/>
          <w:szCs w:val="24"/>
        </w:rPr>
        <w:t xml:space="preserve"> 1, </w:t>
      </w:r>
      <w:r>
        <w:rPr>
          <w:rFonts w:ascii="Times New Roman" w:hAnsi="Times New Roman" w:cs="Times New Roman"/>
          <w:i/>
          <w:sz w:val="24"/>
          <w:szCs w:val="24"/>
        </w:rPr>
        <w:t>Tek Tipleşme</w:t>
      </w:r>
      <w:r w:rsidRPr="009F553C">
        <w:rPr>
          <w:rFonts w:ascii="Times New Roman" w:hAnsi="Times New Roman" w:cs="Times New Roman"/>
          <w:i/>
          <w:sz w:val="24"/>
          <w:szCs w:val="24"/>
        </w:rPr>
        <w:t xml:space="preserve"> 2, </w:t>
      </w:r>
      <w:r>
        <w:rPr>
          <w:rFonts w:ascii="Times New Roman" w:hAnsi="Times New Roman" w:cs="Times New Roman"/>
          <w:i/>
          <w:sz w:val="24"/>
          <w:szCs w:val="24"/>
        </w:rPr>
        <w:t>Moda ve Tekstil</w:t>
      </w:r>
      <w:r w:rsidRPr="009F553C">
        <w:rPr>
          <w:rFonts w:ascii="Times New Roman" w:hAnsi="Times New Roman" w:cs="Times New Roman"/>
          <w:i/>
          <w:sz w:val="24"/>
          <w:szCs w:val="24"/>
        </w:rPr>
        <w:t xml:space="preserve"> 3</w:t>
      </w:r>
      <w:r>
        <w:rPr>
          <w:rFonts w:ascii="Times New Roman" w:hAnsi="Times New Roman" w:cs="Times New Roman"/>
          <w:i/>
          <w:sz w:val="24"/>
          <w:szCs w:val="24"/>
        </w:rPr>
        <w:t>, Geleneksel Motifler 4, Mersin Olgunlaşma Enstitüsü 5.</w:t>
      </w:r>
    </w:p>
    <w:p w14:paraId="31434D9D" w14:textId="77777777" w:rsidR="00B04DEE" w:rsidRDefault="00B04DEE" w:rsidP="007157AF">
      <w:pPr>
        <w:ind w:firstLine="0"/>
        <w:rPr>
          <w:rFonts w:ascii="Times New Roman" w:hAnsi="Times New Roman" w:cs="Times New Roman"/>
        </w:rPr>
      </w:pPr>
    </w:p>
    <w:p w14:paraId="1AF394CE" w14:textId="77777777" w:rsidR="008D46D7" w:rsidRPr="008C53F4" w:rsidRDefault="008D46D7" w:rsidP="008D46D7">
      <w:pPr>
        <w:ind w:firstLine="0"/>
        <w:rPr>
          <w:rFonts w:ascii="Times New Roman" w:hAnsi="Times New Roman" w:cs="Times New Roman"/>
        </w:rPr>
      </w:pPr>
    </w:p>
    <w:p w14:paraId="3C3ED05A" w14:textId="77777777" w:rsidR="008D46D7" w:rsidRPr="008C53F4" w:rsidRDefault="008D46D7">
      <w:pPr>
        <w:ind w:firstLine="0"/>
        <w:rPr>
          <w:rFonts w:ascii="Times New Roman" w:hAnsi="Times New Roman" w:cs="Times New Roman"/>
        </w:rPr>
      </w:pPr>
    </w:p>
    <w:sectPr w:rsidR="008D46D7"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AC1D" w14:textId="77777777" w:rsidR="00B74A80" w:rsidRDefault="00B74A80" w:rsidP="005C32FC">
      <w:pPr>
        <w:spacing w:after="0"/>
      </w:pPr>
      <w:r>
        <w:separator/>
      </w:r>
    </w:p>
  </w:endnote>
  <w:endnote w:type="continuationSeparator" w:id="0">
    <w:p w14:paraId="5BE005F6" w14:textId="77777777" w:rsidR="00B74A80" w:rsidRDefault="00B74A80"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BB31" w14:textId="77777777" w:rsidR="00B74A80" w:rsidRDefault="00B74A80" w:rsidP="005C32FC">
      <w:pPr>
        <w:spacing w:after="0"/>
      </w:pPr>
      <w:r>
        <w:separator/>
      </w:r>
    </w:p>
  </w:footnote>
  <w:footnote w:type="continuationSeparator" w:id="0">
    <w:p w14:paraId="075F6596" w14:textId="77777777" w:rsidR="00B74A80" w:rsidRDefault="00B74A80" w:rsidP="005C32FC">
      <w:pPr>
        <w:spacing w:after="0"/>
      </w:pPr>
      <w:r>
        <w:continuationSeparator/>
      </w:r>
    </w:p>
  </w:footnote>
  <w:footnote w:id="1">
    <w:p w14:paraId="02178776" w14:textId="7D6C221E" w:rsidR="00186477"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1A2807">
        <w:rPr>
          <w:rFonts w:ascii="Times New Roman" w:hAnsi="Times New Roman" w:cs="Times New Roman"/>
          <w:i/>
        </w:rPr>
        <w:t>Doktora Öğrencisi</w:t>
      </w:r>
      <w:r w:rsidRPr="009F553C">
        <w:rPr>
          <w:rFonts w:ascii="Times New Roman" w:hAnsi="Times New Roman" w:cs="Times New Roman"/>
          <w:i/>
        </w:rPr>
        <w:t xml:space="preserve">, </w:t>
      </w:r>
      <w:r w:rsidR="001A2807">
        <w:rPr>
          <w:rFonts w:ascii="Times New Roman" w:hAnsi="Times New Roman" w:cs="Times New Roman"/>
          <w:i/>
        </w:rPr>
        <w:t>Gizem ÇELİK</w:t>
      </w:r>
      <w:r w:rsidRPr="009F553C">
        <w:rPr>
          <w:rFonts w:ascii="Times New Roman" w:hAnsi="Times New Roman" w:cs="Times New Roman"/>
          <w:i/>
        </w:rPr>
        <w:t xml:space="preserve">, </w:t>
      </w:r>
      <w:r w:rsidR="001A2807">
        <w:rPr>
          <w:rFonts w:ascii="Times New Roman" w:hAnsi="Times New Roman" w:cs="Times New Roman"/>
          <w:i/>
        </w:rPr>
        <w:t>Mersin Üniversitesi</w:t>
      </w:r>
      <w:r w:rsidRPr="009F553C">
        <w:rPr>
          <w:rFonts w:ascii="Times New Roman" w:hAnsi="Times New Roman" w:cs="Times New Roman"/>
          <w:i/>
        </w:rPr>
        <w:t xml:space="preserve">, </w:t>
      </w:r>
      <w:r w:rsidR="001A2807">
        <w:rPr>
          <w:rFonts w:ascii="Times New Roman" w:hAnsi="Times New Roman" w:cs="Times New Roman"/>
          <w:i/>
        </w:rPr>
        <w:t>Türk Dili ve Edebiyatı</w:t>
      </w:r>
      <w:r w:rsidR="00407FE9" w:rsidRPr="009F553C">
        <w:rPr>
          <w:rFonts w:ascii="Times New Roman" w:hAnsi="Times New Roman" w:cs="Times New Roman"/>
          <w:i/>
        </w:rPr>
        <w:t>,</w:t>
      </w:r>
      <w:r w:rsidR="001A2807">
        <w:rPr>
          <w:rFonts w:ascii="Times New Roman" w:hAnsi="Times New Roman" w:cs="Times New Roman"/>
          <w:i/>
        </w:rPr>
        <w:t xml:space="preserve"> </w:t>
      </w:r>
      <w:hyperlink r:id="rId1" w:history="1">
        <w:r w:rsidR="008D46D7" w:rsidRPr="00FE0E0E">
          <w:rPr>
            <w:rStyle w:val="Kpr"/>
            <w:rFonts w:ascii="Times New Roman" w:hAnsi="Times New Roman" w:cs="Times New Roman"/>
            <w:i/>
          </w:rPr>
          <w:t>gizemc12@hotmail.com</w:t>
        </w:r>
      </w:hyperlink>
      <w:r w:rsidR="00407FE9" w:rsidRPr="009F553C">
        <w:rPr>
          <w:rFonts w:ascii="Times New Roman" w:hAnsi="Times New Roman" w:cs="Times New Roman"/>
          <w:i/>
        </w:rPr>
        <w:t>.</w:t>
      </w:r>
    </w:p>
    <w:p w14:paraId="01846C28" w14:textId="77777777" w:rsidR="008D46D7" w:rsidRDefault="008D46D7">
      <w:pPr>
        <w:pStyle w:val="DipnotMetni"/>
        <w:rPr>
          <w:rFonts w:ascii="Times New Roman" w:hAnsi="Times New Roman" w:cs="Times New Roman"/>
          <w:i/>
        </w:rPr>
      </w:pPr>
    </w:p>
    <w:p w14:paraId="3FF2D4A9" w14:textId="77777777" w:rsidR="008D46D7" w:rsidRDefault="008D46D7">
      <w:pPr>
        <w:pStyle w:val="DipnotMetni"/>
        <w:rPr>
          <w:rFonts w:ascii="Times New Roman" w:hAnsi="Times New Roman" w:cs="Times New Roman"/>
          <w:i/>
        </w:rPr>
      </w:pPr>
    </w:p>
    <w:p w14:paraId="5C10EC91" w14:textId="77777777" w:rsidR="008D46D7" w:rsidRDefault="008D46D7">
      <w:pPr>
        <w:pStyle w:val="DipnotMetni"/>
        <w:rPr>
          <w:rFonts w:ascii="Times New Roman" w:hAnsi="Times New Roman" w:cs="Times New Roman"/>
          <w:i/>
        </w:rPr>
      </w:pPr>
    </w:p>
    <w:p w14:paraId="548C08D5" w14:textId="77777777" w:rsidR="008D46D7" w:rsidRPr="009F553C" w:rsidRDefault="008D46D7">
      <w:pPr>
        <w:pStyle w:val="DipnotMetni"/>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96562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A2807"/>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2545B"/>
    <w:rsid w:val="00332D5A"/>
    <w:rsid w:val="003566EF"/>
    <w:rsid w:val="0037679B"/>
    <w:rsid w:val="0038362A"/>
    <w:rsid w:val="00384524"/>
    <w:rsid w:val="00407FE9"/>
    <w:rsid w:val="0043154D"/>
    <w:rsid w:val="004433D9"/>
    <w:rsid w:val="00466482"/>
    <w:rsid w:val="004764C1"/>
    <w:rsid w:val="00481933"/>
    <w:rsid w:val="00496222"/>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33653"/>
    <w:rsid w:val="00850E5D"/>
    <w:rsid w:val="00872A64"/>
    <w:rsid w:val="008757E3"/>
    <w:rsid w:val="008932D6"/>
    <w:rsid w:val="008B6E5E"/>
    <w:rsid w:val="008C53F4"/>
    <w:rsid w:val="008D39EF"/>
    <w:rsid w:val="008D46D7"/>
    <w:rsid w:val="00926983"/>
    <w:rsid w:val="00933E75"/>
    <w:rsid w:val="00961049"/>
    <w:rsid w:val="00962581"/>
    <w:rsid w:val="00971A2A"/>
    <w:rsid w:val="00973483"/>
    <w:rsid w:val="00976C7C"/>
    <w:rsid w:val="009A231C"/>
    <w:rsid w:val="009C03AD"/>
    <w:rsid w:val="009D0787"/>
    <w:rsid w:val="009D7DAC"/>
    <w:rsid w:val="009E7990"/>
    <w:rsid w:val="009F553C"/>
    <w:rsid w:val="00A45E2E"/>
    <w:rsid w:val="00A934D4"/>
    <w:rsid w:val="00AC2A55"/>
    <w:rsid w:val="00AC4D62"/>
    <w:rsid w:val="00B04DEE"/>
    <w:rsid w:val="00B301AC"/>
    <w:rsid w:val="00B30359"/>
    <w:rsid w:val="00B5153F"/>
    <w:rsid w:val="00B74A80"/>
    <w:rsid w:val="00BA6095"/>
    <w:rsid w:val="00BB52A5"/>
    <w:rsid w:val="00BC59F9"/>
    <w:rsid w:val="00C20DFA"/>
    <w:rsid w:val="00C46E91"/>
    <w:rsid w:val="00C51574"/>
    <w:rsid w:val="00C55A5F"/>
    <w:rsid w:val="00CA301A"/>
    <w:rsid w:val="00CE1C30"/>
    <w:rsid w:val="00CE5B04"/>
    <w:rsid w:val="00CF5A4A"/>
    <w:rsid w:val="00D048A8"/>
    <w:rsid w:val="00D1317B"/>
    <w:rsid w:val="00D15E35"/>
    <w:rsid w:val="00D52BA4"/>
    <w:rsid w:val="00D91B8B"/>
    <w:rsid w:val="00DD61E1"/>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8D4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gizemc12@hot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2026-02-22T20:34:00Z</dcterms:modified>
</cp:coreProperties>
</file>