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3F73" w:rsidRDefault="00C73F7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ind w:firstLine="0"/>
        <w:jc w:val="left"/>
        <w:rPr>
          <w:rFonts w:ascii="Arial" w:eastAsia="Arial" w:hAnsi="Arial" w:cs="Arial"/>
          <w:color w:val="000000"/>
        </w:rPr>
      </w:pPr>
    </w:p>
    <w:tbl>
      <w:tblPr>
        <w:tblStyle w:val="a"/>
        <w:tblW w:w="885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372"/>
        <w:gridCol w:w="3478"/>
      </w:tblGrid>
      <w:tr w:rsidR="00C73F73">
        <w:trPr>
          <w:trHeight w:val="1938"/>
        </w:trPr>
        <w:tc>
          <w:tcPr>
            <w:tcW w:w="8850" w:type="dxa"/>
            <w:gridSpan w:val="2"/>
            <w:tcBorders>
              <w:top w:val="single" w:sz="4" w:space="0" w:color="663300"/>
              <w:bottom w:val="single" w:sz="4" w:space="0" w:color="663300"/>
            </w:tcBorders>
            <w:vAlign w:val="bottom"/>
          </w:tcPr>
          <w:p w:rsidR="00C73F73" w:rsidRDefault="00D202F2">
            <w:pPr>
              <w:ind w:firstLine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noProof/>
                <w:lang w:val="tr-TR"/>
              </w:rPr>
              <w:drawing>
                <wp:anchor distT="0" distB="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650240</wp:posOffset>
                  </wp:positionH>
                  <wp:positionV relativeFrom="paragraph">
                    <wp:posOffset>-774699</wp:posOffset>
                  </wp:positionV>
                  <wp:extent cx="4648200" cy="981075"/>
                  <wp:effectExtent l="0" t="0" r="0" b="0"/>
                  <wp:wrapNone/>
                  <wp:docPr id="21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0" cy="981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73F73">
        <w:trPr>
          <w:trHeight w:val="951"/>
        </w:trPr>
        <w:tc>
          <w:tcPr>
            <w:tcW w:w="8850" w:type="dxa"/>
            <w:gridSpan w:val="2"/>
            <w:tcBorders>
              <w:top w:val="single" w:sz="4" w:space="0" w:color="663300"/>
              <w:bottom w:val="single" w:sz="4" w:space="0" w:color="FFFFFF"/>
            </w:tcBorders>
            <w:vAlign w:val="center"/>
          </w:tcPr>
          <w:p w:rsidR="00C73F73" w:rsidRDefault="00D202F2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0" w:after="360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Geleneksel Dokuma Kültüründe Kırıklı Bohça Geleneği: Savaştepe Örneği</w:t>
            </w:r>
          </w:p>
        </w:tc>
      </w:tr>
      <w:tr w:rsidR="00C73F73">
        <w:trPr>
          <w:trHeight w:val="951"/>
        </w:trPr>
        <w:tc>
          <w:tcPr>
            <w:tcW w:w="8850" w:type="dxa"/>
            <w:gridSpan w:val="2"/>
            <w:tcBorders>
              <w:top w:val="single" w:sz="4" w:space="0" w:color="FFFFFF"/>
            </w:tcBorders>
            <w:vAlign w:val="center"/>
          </w:tcPr>
          <w:p w:rsidR="00C73F73" w:rsidRDefault="00D202F2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Safiyenur AVCI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footnoteReference w:id="1"/>
            </w:r>
          </w:p>
          <w:p w:rsidR="00C73F73" w:rsidRDefault="00D202F2">
            <w:pPr>
              <w:ind w:firstLine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Tuğçe ERGÜN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footnoteReference w:id="2"/>
            </w:r>
          </w:p>
        </w:tc>
      </w:tr>
      <w:tr w:rsidR="00C73F73">
        <w:trPr>
          <w:trHeight w:val="503"/>
        </w:trPr>
        <w:tc>
          <w:tcPr>
            <w:tcW w:w="5372" w:type="dxa"/>
            <w:tcBorders>
              <w:top w:val="single" w:sz="4" w:space="0" w:color="663300"/>
              <w:bottom w:val="single" w:sz="4" w:space="0" w:color="663300"/>
            </w:tcBorders>
            <w:vAlign w:val="bottom"/>
          </w:tcPr>
          <w:p w:rsidR="00C73F73" w:rsidRDefault="00D202F2">
            <w:pPr>
              <w:ind w:firstLine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Özet</w:t>
            </w:r>
          </w:p>
        </w:tc>
        <w:tc>
          <w:tcPr>
            <w:tcW w:w="3478" w:type="dxa"/>
            <w:tcBorders>
              <w:top w:val="single" w:sz="4" w:space="0" w:color="663300"/>
              <w:bottom w:val="single" w:sz="4" w:space="0" w:color="663300"/>
            </w:tcBorders>
            <w:vAlign w:val="bottom"/>
          </w:tcPr>
          <w:p w:rsidR="00C73F73" w:rsidRDefault="00C73F73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C73F73">
        <w:trPr>
          <w:trHeight w:val="1413"/>
        </w:trPr>
        <w:tc>
          <w:tcPr>
            <w:tcW w:w="8850" w:type="dxa"/>
            <w:gridSpan w:val="2"/>
            <w:tcBorders>
              <w:top w:val="single" w:sz="4" w:space="0" w:color="663300"/>
              <w:bottom w:val="single" w:sz="4" w:space="0" w:color="663300"/>
            </w:tcBorders>
            <w:vAlign w:val="center"/>
          </w:tcPr>
          <w:p w:rsidR="00C73F73" w:rsidRDefault="00D202F2" w:rsidP="002C0F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36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Dokuma, insanlık tarihinin temel üretim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süreçlerinden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biri olarak iplerin belirli bir düzen içerisinde birleşmesiyle oluşan bir bütündür.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Coğrafi koşullar ve çevresel faktörlerin şekillendirdiği ihtiyaçlar doğrultusunda dokuma türleri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farklı malzeme ve teknikler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ile çeşitlendirilmektedir. Ç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eşitlenen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dokuma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ürünleri arasında halı, kilim, örtü ve bez gibi örnekler öne çıkmaktadır.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ünlük yaşamda işlevsel bir rol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üstlenen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dokuma ürünleri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üzerlerinde yer alan motifler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ile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onları aynı zamanda bölgesel kimliği temsil eden ve kültürel hafızayı nesiller boyunca aktaracak 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sözsüz iletişim aracı hâline getirmektedir.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</w:t>
            </w:r>
          </w:p>
          <w:p w:rsidR="00C73F73" w:rsidRDefault="00D202F2" w:rsidP="002C0F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36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Bu araştırma Balıkesir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’in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Savaştepe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ilçesi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Sarıbeyler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Mahallesi özelinde varlığını sürdüren ve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yörede K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ırıklı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okuma olarak adlandırılan geleneksel dokuma türüne odaklanmaktadır. Kırıklı dokuma, bölgenin sosyal dokusuyla iç içe geçmiş bir anlam barındırmakta; özellikle düğün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ritüellerinde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bohça olarak kullanılması,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dokumanın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sembolik önemini vurgulamaktadır. Söz konusu gelenek, dokuma bohça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ile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birlikte düğün sürecinde gönderilen yüz adet çörek, el sanatlarının yiyecek sosyolojisi ile kurduğu kopmaz bağı somutlaştırmaktadır. Bu durum, dokumanın ve yiyeceğin bir paylaşım ve iletişim aracı olarak birleştiğini göstermektedir. </w:t>
            </w:r>
          </w:p>
          <w:p w:rsidR="00C73F73" w:rsidRDefault="00D202F2" w:rsidP="002C0F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36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bookmarkStart w:id="1" w:name="_heading=h.7981kjkso9tf" w:colFirst="0" w:colLast="0"/>
            <w:bookmarkEnd w:id="1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Araştırma, kırıklı dokumayı tanıtmayı, künyesini çıkarmayı ve üretim aşamalarını teknik açıdan belgelemeyi amaçlamakta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dır.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Bu doğrultuda araştırma nitel araştırma tekniklerinden doküman incelemesi ve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betimsel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analiz yöntemi kullanılmıştır. İlk aşamada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literatür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taraması yapılarak çalışmanın teorik altyapısı oluşturulm</w:t>
            </w:r>
            <w:r w:rsidR="004377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uştur. İkinci aşamada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Sarıbeyler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Mahallesi’nde varlığını sürdüren kırıklı dokumanın künyesi oluşturulmuş, üretim aşamaları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incelenmiştir.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Elde edil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 verilerin, geleneksel kırıklı dokuma motiflerinin gelecek kuşaklara aktarılmasına ve yiyecek sosyolojisi açısından yerel kültürel kimliğin korunarak devamına katkı sağlaması beklenmektedir.</w:t>
            </w:r>
          </w:p>
        </w:tc>
      </w:tr>
      <w:tr w:rsidR="00C73F73">
        <w:trPr>
          <w:trHeight w:val="666"/>
        </w:trPr>
        <w:tc>
          <w:tcPr>
            <w:tcW w:w="8850" w:type="dxa"/>
            <w:gridSpan w:val="2"/>
            <w:tcBorders>
              <w:top w:val="single" w:sz="4" w:space="0" w:color="663300"/>
              <w:bottom w:val="single" w:sz="4" w:space="0" w:color="663300"/>
            </w:tcBorders>
            <w:vAlign w:val="bottom"/>
          </w:tcPr>
          <w:p w:rsidR="00C73F73" w:rsidRDefault="00D202F2">
            <w:pPr>
              <w:ind w:firstLine="0"/>
              <w:jc w:val="left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 xml:space="preserve">Anahtar Kelimeler: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Dokuma, Kırıklı Dokuma, Folklor, Ritüel, Sosyoloji</w:t>
            </w:r>
          </w:p>
        </w:tc>
      </w:tr>
    </w:tbl>
    <w:p w:rsidR="00C73F73" w:rsidRDefault="00C73F73">
      <w:pPr>
        <w:ind w:firstLine="0"/>
        <w:rPr>
          <w:rFonts w:ascii="Times New Roman" w:eastAsia="Times New Roman" w:hAnsi="Times New Roman" w:cs="Times New Roman"/>
        </w:rPr>
      </w:pPr>
    </w:p>
    <w:sectPr w:rsidR="00C73F7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8" w:right="1418" w:bottom="1418" w:left="1418" w:header="0" w:footer="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4C44" w:rsidRDefault="00D74C44">
      <w:pPr>
        <w:spacing w:before="0" w:after="0"/>
      </w:pPr>
      <w:r>
        <w:separator/>
      </w:r>
    </w:p>
  </w:endnote>
  <w:endnote w:type="continuationSeparator" w:id="0">
    <w:p w:rsidR="00D74C44" w:rsidRDefault="00D74C4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Palatino Linotype">
    <w:panose1 w:val="02040502050505030304"/>
    <w:charset w:val="A2"/>
    <w:family w:val="roman"/>
    <w:pitch w:val="variable"/>
    <w:sig w:usb0="E0000287" w:usb1="40000013" w:usb2="00000000" w:usb3="00000000" w:csb0="0000019F" w:csb1="00000000"/>
    <w:embedRegular r:id="rId1" w:fontKey="{D5BA7812-4826-4D41-A006-E7426F27CB6D}"/>
    <w:embedBold r:id="rId2" w:fontKey="{2CCD6C14-9E9F-425F-99EA-73E7E6A0C9A5}"/>
    <w:embedBoldItalic r:id="rId3" w:fontKey="{D53B1573-5B60-4B69-AFCB-C5C37A679A7E}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  <w:embedRegular r:id="rId4" w:fontKey="{FB56E9E2-DD6F-41A0-A69F-E8794968765E}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5" w:fontKey="{88D3F5FA-7532-4DD1-8C76-1C54FDC0948B}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  <w:embedRegular r:id="rId6" w:fontKey="{BB172B79-B25E-45B9-9FC0-1773C43E1BB6}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  <w:embedRegular r:id="rId7" w:fontKey="{920CFDE1-37F9-4DEF-B819-A76B901F0A5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3F73" w:rsidRDefault="00C73F7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3F73" w:rsidRDefault="00C73F7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3F73" w:rsidRDefault="00C73F7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4C44" w:rsidRDefault="00D74C44">
      <w:pPr>
        <w:spacing w:before="0" w:after="0"/>
      </w:pPr>
      <w:r>
        <w:separator/>
      </w:r>
    </w:p>
  </w:footnote>
  <w:footnote w:type="continuationSeparator" w:id="0">
    <w:p w:rsidR="00D74C44" w:rsidRDefault="00D74C44">
      <w:pPr>
        <w:spacing w:before="0" w:after="0"/>
      </w:pPr>
      <w:r>
        <w:continuationSeparator/>
      </w:r>
    </w:p>
  </w:footnote>
  <w:footnote w:id="1">
    <w:p w:rsidR="00C73F73" w:rsidRDefault="00D202F2">
      <w:p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U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zman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Safiyenur AVCI, Balıkesir Olgunlaşma  Enstitüsü, Gastronomi ve Mutfak Sanatları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safiyenuravci10@gmail.com</w:t>
      </w:r>
      <w:r w:rsidR="00A5093F">
        <w:rPr>
          <w:rFonts w:ascii="Times New Roman" w:eastAsia="Times New Roman" w:hAnsi="Times New Roman" w:cs="Times New Roman"/>
          <w:i/>
          <w:iCs/>
          <w:sz w:val="20"/>
          <w:szCs w:val="20"/>
        </w:rPr>
        <w:t>.</w:t>
      </w:r>
    </w:p>
  </w:footnote>
  <w:footnote w:id="2">
    <w:p w:rsidR="00C73F73" w:rsidRDefault="00D202F2">
      <w:p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Uzman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Tuğçe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ERGÜN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Balıkesir Olgunlaşma Enstitüsü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Gastronomi ve Mutfak Sanatları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tugcee94@gmail.com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3F73" w:rsidRDefault="00C73F7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3F73" w:rsidRDefault="00D202F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ind w:firstLine="0"/>
      <w:rPr>
        <w:color w:val="000000"/>
      </w:rPr>
    </w:pPr>
    <w:r>
      <w:rPr>
        <w:color w:val="000000"/>
      </w:rPr>
      <w:t xml:space="preserve">     </w:t>
    </w:r>
  </w:p>
  <w:p w:rsidR="00C73F73" w:rsidRDefault="00C73F7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color w:val="00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3F73" w:rsidRDefault="00C73F7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ind w:firstLine="0"/>
      <w:rPr>
        <w:color w:val="000000"/>
      </w:rPr>
    </w:pPr>
  </w:p>
  <w:p w:rsidR="00C73F73" w:rsidRDefault="00D202F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ind w:firstLine="0"/>
      <w:rPr>
        <w:color w:val="000000"/>
      </w:rPr>
    </w:pPr>
    <w:r>
      <w:rPr>
        <w:noProof/>
        <w:lang w:val="tr-TR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5194935</wp:posOffset>
          </wp:positionH>
          <wp:positionV relativeFrom="paragraph">
            <wp:posOffset>245110</wp:posOffset>
          </wp:positionV>
          <wp:extent cx="581025" cy="486410"/>
          <wp:effectExtent l="0" t="0" r="0" b="0"/>
          <wp:wrapNone/>
          <wp:docPr id="23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1025" cy="4864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tr-TR"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1</wp:posOffset>
          </wp:positionH>
          <wp:positionV relativeFrom="paragraph">
            <wp:posOffset>224154</wp:posOffset>
          </wp:positionV>
          <wp:extent cx="533400" cy="554990"/>
          <wp:effectExtent l="0" t="0" r="0" b="0"/>
          <wp:wrapSquare wrapText="bothSides" distT="0" distB="0" distL="114300" distR="114300"/>
          <wp:docPr id="22" name="image1.jpg" descr="MEB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MEB"/>
                  <pic:cNvPicPr preferRelativeResize="0"/>
                </pic:nvPicPr>
                <pic:blipFill>
                  <a:blip r:embed="rId2"/>
                  <a:srcRect l="13364" r="10249"/>
                  <a:stretch>
                    <a:fillRect/>
                  </a:stretch>
                </pic:blipFill>
                <pic:spPr>
                  <a:xfrm>
                    <a:off x="0" y="0"/>
                    <a:ext cx="533400" cy="5549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C73F73" w:rsidRDefault="00D202F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ind w:firstLine="0"/>
      <w:rPr>
        <w:color w:val="000000"/>
      </w:rPr>
    </w:pPr>
    <w:r>
      <w:rPr>
        <w:color w:val="000000"/>
      </w:rPr>
      <w:t xml:space="preserve">     </w:t>
    </w:r>
    <w:r>
      <w:rPr>
        <w:noProof/>
        <w:lang w:val="tr-TR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2405380</wp:posOffset>
          </wp:positionH>
          <wp:positionV relativeFrom="paragraph">
            <wp:posOffset>82550</wp:posOffset>
          </wp:positionV>
          <wp:extent cx="970915" cy="374015"/>
          <wp:effectExtent l="0" t="0" r="0" b="0"/>
          <wp:wrapSquare wrapText="bothSides" distT="0" distB="0" distL="114300" distR="114300"/>
          <wp:docPr id="20" name="image3.png" descr="logo 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logo 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70915" cy="3740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C73F73" w:rsidRDefault="00D202F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ind w:firstLine="0"/>
      <w:rPr>
        <w:color w:val="000000"/>
      </w:rPr>
    </w:pPr>
    <w:r>
      <w:rPr>
        <w:color w:val="000000"/>
      </w:rPr>
      <w:t xml:space="preserve">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48636A"/>
    <w:multiLevelType w:val="multilevel"/>
    <w:tmpl w:val="2E6A0C3E"/>
    <w:lvl w:ilvl="0">
      <w:start w:val="1"/>
      <w:numFmt w:val="decimal"/>
      <w:pStyle w:val="ListeMaddemi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3F73"/>
    <w:rsid w:val="000A0786"/>
    <w:rsid w:val="002C0FC1"/>
    <w:rsid w:val="00437764"/>
    <w:rsid w:val="00A5093F"/>
    <w:rsid w:val="00C51165"/>
    <w:rsid w:val="00C73F73"/>
    <w:rsid w:val="00D202F2"/>
    <w:rsid w:val="00D34D59"/>
    <w:rsid w:val="00D74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C73DF50-FF32-4536-8C18-333A17B19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Palatino Linotype" w:eastAsia="Palatino Linotype" w:hAnsi="Palatino Linotype" w:cs="Palatino Linotype"/>
        <w:sz w:val="22"/>
        <w:szCs w:val="22"/>
        <w:lang w:val="tr" w:eastAsia="tr-TR" w:bidi="ar-SA"/>
      </w:rPr>
    </w:rPrDefault>
    <w:pPrDefault>
      <w:pPr>
        <w:spacing w:before="120" w:after="120"/>
        <w:ind w:firstLine="56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Balk1">
    <w:name w:val="heading 1"/>
    <w:basedOn w:val="Normal"/>
    <w:next w:val="Normal"/>
    <w:pPr>
      <w:keepNext/>
      <w:keepLines/>
      <w:spacing w:before="240"/>
      <w:ind w:firstLine="0"/>
      <w:jc w:val="left"/>
      <w:outlineLvl w:val="0"/>
    </w:pPr>
    <w:rPr>
      <w:b/>
      <w:bCs/>
    </w:rPr>
  </w:style>
  <w:style w:type="paragraph" w:styleId="Balk2">
    <w:name w:val="heading 2"/>
    <w:basedOn w:val="Normal"/>
    <w:next w:val="Normal"/>
    <w:pPr>
      <w:keepNext/>
      <w:keepLines/>
      <w:spacing w:before="240"/>
      <w:ind w:firstLine="0"/>
      <w:outlineLvl w:val="1"/>
    </w:pPr>
    <w:rPr>
      <w:b/>
      <w:bCs/>
    </w:rPr>
  </w:style>
  <w:style w:type="paragraph" w:styleId="Balk3">
    <w:name w:val="heading 3"/>
    <w:basedOn w:val="Normal"/>
    <w:next w:val="Normal"/>
    <w:pPr>
      <w:keepNext/>
      <w:keepLines/>
      <w:spacing w:before="240"/>
      <w:outlineLvl w:val="2"/>
    </w:pPr>
    <w:rPr>
      <w:b/>
      <w:bCs/>
    </w:rPr>
  </w:style>
  <w:style w:type="paragraph" w:styleId="Balk4">
    <w:name w:val="heading 4"/>
    <w:basedOn w:val="Normal"/>
    <w:next w:val="Normal"/>
    <w:pPr>
      <w:keepNext/>
      <w:keepLines/>
      <w:spacing w:before="240"/>
      <w:jc w:val="left"/>
      <w:outlineLvl w:val="3"/>
    </w:pPr>
    <w:rPr>
      <w:b/>
      <w:bCs/>
      <w:i/>
      <w:iCs/>
    </w:rPr>
  </w:style>
  <w:style w:type="paragraph" w:styleId="Balk5">
    <w:name w:val="heading 5"/>
    <w:basedOn w:val="Normal"/>
    <w:next w:val="Normal"/>
    <w:pPr>
      <w:keepNext/>
      <w:keepLines/>
      <w:spacing w:before="0" w:after="0"/>
      <w:ind w:firstLine="0"/>
      <w:outlineLvl w:val="4"/>
    </w:pPr>
    <w:rPr>
      <w:sz w:val="20"/>
      <w:szCs w:val="20"/>
    </w:rPr>
  </w:style>
  <w:style w:type="paragraph" w:styleId="Balk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pPr>
      <w:spacing w:before="360" w:after="360"/>
      <w:jc w:val="center"/>
    </w:pPr>
    <w:rPr>
      <w:b/>
      <w:bCs/>
      <w:sz w:val="28"/>
      <w:szCs w:val="28"/>
    </w:rPr>
  </w:style>
  <w:style w:type="table" w:styleId="TabloKlavuzu">
    <w:name w:val="Table Grid"/>
    <w:basedOn w:val="NormalTablo"/>
    <w:uiPriority w:val="59"/>
    <w:rsid w:val="00481933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6A4455"/>
    <w:rPr>
      <w:color w:val="000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D6F21"/>
    <w:pPr>
      <w:spacing w:after="0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D6F21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5C32FC"/>
    <w:pPr>
      <w:tabs>
        <w:tab w:val="center" w:pos="4536"/>
        <w:tab w:val="right" w:pos="9072"/>
      </w:tabs>
      <w:spacing w:after="0"/>
    </w:pPr>
  </w:style>
  <w:style w:type="character" w:customStyle="1" w:styleId="stBilgiChar">
    <w:name w:val="Üst Bilgi Char"/>
    <w:basedOn w:val="VarsaylanParagrafYazTipi"/>
    <w:link w:val="stBilgi"/>
    <w:uiPriority w:val="99"/>
    <w:rsid w:val="005C32FC"/>
  </w:style>
  <w:style w:type="paragraph" w:styleId="AltBilgi">
    <w:name w:val="footer"/>
    <w:basedOn w:val="Normal"/>
    <w:link w:val="AltBilgiChar"/>
    <w:uiPriority w:val="99"/>
    <w:unhideWhenUsed/>
    <w:rsid w:val="005C32FC"/>
    <w:pPr>
      <w:tabs>
        <w:tab w:val="center" w:pos="4536"/>
        <w:tab w:val="right" w:pos="9072"/>
      </w:tabs>
      <w:spacing w:after="0"/>
    </w:pPr>
  </w:style>
  <w:style w:type="character" w:customStyle="1" w:styleId="AltBilgiChar">
    <w:name w:val="Alt Bilgi Char"/>
    <w:basedOn w:val="VarsaylanParagrafYazTipi"/>
    <w:link w:val="AltBilgi"/>
    <w:uiPriority w:val="99"/>
    <w:rsid w:val="005C32FC"/>
  </w:style>
  <w:style w:type="paragraph" w:styleId="NormalWeb">
    <w:name w:val="Normal (Web)"/>
    <w:basedOn w:val="Normal"/>
    <w:uiPriority w:val="99"/>
    <w:unhideWhenUsed/>
    <w:rsid w:val="0096258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KonuBalChar">
    <w:name w:val="Konu Başlığı Char"/>
    <w:aliases w:val="makale başlığı Char"/>
    <w:basedOn w:val="VarsaylanParagrafYazTipi"/>
    <w:uiPriority w:val="10"/>
    <w:rsid w:val="005350CF"/>
    <w:rPr>
      <w:rFonts w:ascii="Palatino Linotype" w:eastAsiaTheme="majorEastAsia" w:hAnsi="Palatino Linotype" w:cstheme="majorBidi"/>
      <w:b/>
      <w:spacing w:val="-10"/>
      <w:kern w:val="28"/>
      <w:sz w:val="28"/>
      <w:szCs w:val="56"/>
    </w:rPr>
  </w:style>
  <w:style w:type="paragraph" w:styleId="AralkYok">
    <w:name w:val="No Spacing"/>
    <w:aliases w:val="özet/abstract"/>
    <w:uiPriority w:val="1"/>
    <w:qFormat/>
    <w:rsid w:val="005350CF"/>
    <w:pPr>
      <w:spacing w:before="240"/>
    </w:pPr>
    <w:rPr>
      <w:sz w:val="20"/>
    </w:rPr>
  </w:style>
  <w:style w:type="character" w:styleId="AklamaBavurusu">
    <w:name w:val="annotation reference"/>
    <w:basedOn w:val="VarsaylanParagrafYazTipi"/>
    <w:uiPriority w:val="99"/>
    <w:semiHidden/>
    <w:unhideWhenUsed/>
    <w:rsid w:val="000A2C7D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0A2C7D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0A2C7D"/>
    <w:rPr>
      <w:rFonts w:ascii="Palatino Linotype" w:hAnsi="Palatino Linotype"/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0A2C7D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0A2C7D"/>
    <w:rPr>
      <w:rFonts w:ascii="Palatino Linotype" w:hAnsi="Palatino Linotype"/>
      <w:b/>
      <w:bCs/>
      <w:sz w:val="20"/>
      <w:szCs w:val="20"/>
    </w:rPr>
  </w:style>
  <w:style w:type="character" w:customStyle="1" w:styleId="Balk1Char">
    <w:name w:val="Başlık 1 Char"/>
    <w:basedOn w:val="VarsaylanParagrafYazTipi"/>
    <w:uiPriority w:val="9"/>
    <w:rsid w:val="00240C2F"/>
    <w:rPr>
      <w:rFonts w:ascii="Palatino Linotype" w:eastAsiaTheme="majorEastAsia" w:hAnsi="Palatino Linotype" w:cstheme="majorBidi"/>
      <w:b/>
      <w:szCs w:val="32"/>
    </w:rPr>
  </w:style>
  <w:style w:type="character" w:styleId="HafifVurgulama">
    <w:name w:val="Subtle Emphasis"/>
    <w:aliases w:val="makale başlığı2"/>
    <w:basedOn w:val="KonuBalChar"/>
    <w:uiPriority w:val="19"/>
    <w:qFormat/>
    <w:rsid w:val="00240C2F"/>
    <w:rPr>
      <w:rFonts w:ascii="Palatino Linotype" w:eastAsiaTheme="majorEastAsia" w:hAnsi="Palatino Linotype" w:cstheme="majorBidi"/>
      <w:b w:val="0"/>
      <w:i w:val="0"/>
      <w:iCs/>
      <w:color w:val="404040" w:themeColor="text1" w:themeTint="BF"/>
      <w:spacing w:val="-10"/>
      <w:kern w:val="28"/>
      <w:sz w:val="28"/>
      <w:szCs w:val="56"/>
    </w:rPr>
  </w:style>
  <w:style w:type="paragraph" w:customStyle="1" w:styleId="makalebal2">
    <w:name w:val="makale başlığı 2"/>
    <w:next w:val="Normal"/>
    <w:link w:val="makalebal2Char"/>
    <w:qFormat/>
    <w:rsid w:val="00240C2F"/>
    <w:pPr>
      <w:spacing w:before="360" w:after="360"/>
      <w:jc w:val="center"/>
    </w:pPr>
    <w:rPr>
      <w:sz w:val="28"/>
    </w:rPr>
  </w:style>
  <w:style w:type="character" w:customStyle="1" w:styleId="Balk2Char">
    <w:name w:val="Başlık 2 Char"/>
    <w:basedOn w:val="VarsaylanParagrafYazTipi"/>
    <w:uiPriority w:val="9"/>
    <w:rsid w:val="00BC59F9"/>
    <w:rPr>
      <w:rFonts w:ascii="Palatino Linotype" w:eastAsiaTheme="majorEastAsia" w:hAnsi="Palatino Linotype" w:cstheme="majorBidi"/>
      <w:b/>
      <w:szCs w:val="26"/>
    </w:rPr>
  </w:style>
  <w:style w:type="character" w:customStyle="1" w:styleId="makalebal2Char">
    <w:name w:val="makale başlığı 2 Char"/>
    <w:basedOn w:val="Balk1Char"/>
    <w:link w:val="makalebal2"/>
    <w:rsid w:val="00240C2F"/>
    <w:rPr>
      <w:rFonts w:ascii="Palatino Linotype" w:eastAsiaTheme="majorEastAsia" w:hAnsi="Palatino Linotype" w:cstheme="majorBidi"/>
      <w:b/>
      <w:sz w:val="28"/>
      <w:szCs w:val="32"/>
    </w:rPr>
  </w:style>
  <w:style w:type="character" w:customStyle="1" w:styleId="Balk3Char">
    <w:name w:val="Başlık 3 Char"/>
    <w:basedOn w:val="VarsaylanParagrafYazTipi"/>
    <w:uiPriority w:val="9"/>
    <w:rsid w:val="00BC59F9"/>
    <w:rPr>
      <w:rFonts w:ascii="Palatino Linotype" w:eastAsiaTheme="majorEastAsia" w:hAnsi="Palatino Linotype" w:cstheme="majorBidi"/>
      <w:b/>
      <w:szCs w:val="24"/>
    </w:rPr>
  </w:style>
  <w:style w:type="character" w:customStyle="1" w:styleId="Balk4Char">
    <w:name w:val="Başlık 4 Char"/>
    <w:basedOn w:val="VarsaylanParagrafYazTipi"/>
    <w:uiPriority w:val="9"/>
    <w:rsid w:val="00BC59F9"/>
    <w:rPr>
      <w:rFonts w:ascii="Palatino Linotype" w:eastAsiaTheme="majorEastAsia" w:hAnsi="Palatino Linotype" w:cstheme="majorBidi"/>
      <w:b/>
      <w:i/>
      <w:iCs/>
    </w:rPr>
  </w:style>
  <w:style w:type="character" w:customStyle="1" w:styleId="Balk5Char">
    <w:name w:val="Başlık 5 Char"/>
    <w:aliases w:val="tablo Char"/>
    <w:basedOn w:val="VarsaylanParagrafYazTipi"/>
    <w:uiPriority w:val="9"/>
    <w:rsid w:val="00BC59F9"/>
    <w:rPr>
      <w:rFonts w:ascii="Palatino Linotype" w:eastAsiaTheme="majorEastAsia" w:hAnsi="Palatino Linotype" w:cstheme="majorBidi"/>
      <w:sz w:val="20"/>
    </w:rPr>
  </w:style>
  <w:style w:type="paragraph" w:styleId="Dzeltme">
    <w:name w:val="Revision"/>
    <w:hidden/>
    <w:uiPriority w:val="99"/>
    <w:semiHidden/>
    <w:rsid w:val="002D2499"/>
    <w:pPr>
      <w:spacing w:after="0"/>
    </w:pPr>
  </w:style>
  <w:style w:type="paragraph" w:styleId="ListeMaddemi">
    <w:name w:val="List Bullet"/>
    <w:basedOn w:val="Normal"/>
    <w:uiPriority w:val="99"/>
    <w:unhideWhenUsed/>
    <w:rsid w:val="00186477"/>
    <w:pPr>
      <w:numPr>
        <w:numId w:val="1"/>
      </w:numPr>
      <w:contextualSpacing/>
    </w:pPr>
  </w:style>
  <w:style w:type="paragraph" w:styleId="DipnotMetni">
    <w:name w:val="footnote text"/>
    <w:basedOn w:val="Normal"/>
    <w:link w:val="DipnotMetniChar"/>
    <w:uiPriority w:val="99"/>
    <w:semiHidden/>
    <w:unhideWhenUsed/>
    <w:rsid w:val="00186477"/>
    <w:pPr>
      <w:spacing w:before="0" w:after="0"/>
    </w:pPr>
    <w:rPr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186477"/>
    <w:rPr>
      <w:rFonts w:ascii="Palatino Linotype" w:hAnsi="Palatino Linotype"/>
      <w:sz w:val="20"/>
      <w:szCs w:val="20"/>
    </w:rPr>
  </w:style>
  <w:style w:type="character" w:styleId="DipnotBavurusu">
    <w:name w:val="footnote reference"/>
    <w:basedOn w:val="VarsaylanParagrafYazTipi"/>
    <w:uiPriority w:val="99"/>
    <w:semiHidden/>
    <w:unhideWhenUsed/>
    <w:rsid w:val="00186477"/>
    <w:rPr>
      <w:vertAlign w:val="superscript"/>
    </w:rPr>
  </w:style>
  <w:style w:type="paragraph" w:styleId="Altyaz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lchvFMh03hZc5+0EuqC/3HEGUA==">CgMxLjAyDmguNzk4MWtqa3NvOXRmOAByITFkQ2YybkdtdkhybGVWZkh5V3hnbjV3YXozMXZsa2tENw==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312</Words>
  <Characters>1781</Characters>
  <Application>Microsoft Office Word</Application>
  <DocSecurity>0</DocSecurity>
  <Lines>14</Lines>
  <Paragraphs>4</Paragraphs>
  <ScaleCrop>false</ScaleCrop>
  <Company>NouS/TncTR</Company>
  <LinksUpToDate>false</LinksUpToDate>
  <CharactersWithSpaces>2089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safiyenur karaman</cp:lastModifiedBy>
  <cp:revision>5</cp:revision>
  <dcterms:created xsi:type="dcterms:W3CDTF">2026-02-28T08:36:00Z</dcterms:created>
  <dcterms:modified xsi:type="dcterms:W3CDTF">2026-03-01T19:03:00Z</dcterms:modified>
</cp:coreProperties>
</file>